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55" w:rsidRPr="00592A46" w:rsidRDefault="008C7755" w:rsidP="008F19C5">
      <w:pPr>
        <w:autoSpaceDE w:val="0"/>
        <w:autoSpaceDN w:val="0"/>
        <w:adjustRightInd w:val="0"/>
        <w:ind w:left="426"/>
        <w:jc w:val="center"/>
        <w:outlineLvl w:val="2"/>
        <w:rPr>
          <w:b/>
          <w:color w:val="auto"/>
        </w:rPr>
      </w:pPr>
    </w:p>
    <w:p w:rsidR="009D25E3" w:rsidRPr="00592A46" w:rsidRDefault="009D25E3" w:rsidP="008F19C5">
      <w:pPr>
        <w:autoSpaceDE w:val="0"/>
        <w:autoSpaceDN w:val="0"/>
        <w:adjustRightInd w:val="0"/>
        <w:ind w:left="426"/>
        <w:jc w:val="center"/>
        <w:outlineLvl w:val="2"/>
        <w:rPr>
          <w:b/>
          <w:color w:val="auto"/>
        </w:rPr>
      </w:pPr>
      <w:r w:rsidRPr="00592A46">
        <w:rPr>
          <w:b/>
          <w:color w:val="auto"/>
        </w:rPr>
        <w:t>Контракт №</w:t>
      </w:r>
      <w:r w:rsidR="00143FE1" w:rsidRPr="00143FE1">
        <w:rPr>
          <w:b/>
          <w:color w:val="auto"/>
        </w:rPr>
        <w:t>0177200000922000206</w:t>
      </w:r>
    </w:p>
    <w:p w:rsidR="00A7625B" w:rsidRPr="00592A46" w:rsidRDefault="00E920DC" w:rsidP="00412616">
      <w:pPr>
        <w:jc w:val="center"/>
        <w:rPr>
          <w:b/>
          <w:bCs/>
          <w:color w:val="auto"/>
        </w:rPr>
      </w:pPr>
      <w:r w:rsidRPr="00592A46">
        <w:rPr>
          <w:color w:val="auto"/>
          <w:shd w:val="clear" w:color="auto" w:fill="FFFFFF"/>
        </w:rPr>
        <w:t xml:space="preserve">на </w:t>
      </w:r>
      <w:r w:rsidR="00C82DF0" w:rsidRPr="00592A46">
        <w:rPr>
          <w:color w:val="auto"/>
        </w:rPr>
        <w:t>о</w:t>
      </w:r>
      <w:r w:rsidR="00CE5C0C" w:rsidRPr="00592A46">
        <w:rPr>
          <w:color w:val="auto"/>
        </w:rPr>
        <w:t>казание</w:t>
      </w:r>
      <w:r w:rsidR="006631F7" w:rsidRPr="00592A46">
        <w:rPr>
          <w:bCs/>
          <w:color w:val="auto"/>
        </w:rPr>
        <w:t xml:space="preserve"> </w:t>
      </w:r>
      <w:r w:rsidR="00EF109D" w:rsidRPr="00592A46">
        <w:rPr>
          <w:bCs/>
          <w:color w:val="auto"/>
        </w:rPr>
        <w:t xml:space="preserve">услуг по обучению </w:t>
      </w:r>
      <w:r w:rsidR="00EF109D" w:rsidRPr="00592A46">
        <w:rPr>
          <w:bCs/>
          <w:iCs/>
          <w:color w:val="auto"/>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rsidR="00412616" w:rsidRPr="00592A46" w:rsidRDefault="00412616" w:rsidP="00412616">
      <w:pPr>
        <w:jc w:val="center"/>
        <w:rPr>
          <w:b/>
          <w:color w:val="auto"/>
        </w:rPr>
      </w:pPr>
    </w:p>
    <w:p w:rsidR="009D25E3" w:rsidRPr="00592A46" w:rsidRDefault="009D25E3" w:rsidP="00A7625B">
      <w:pPr>
        <w:autoSpaceDE w:val="0"/>
        <w:autoSpaceDN w:val="0"/>
        <w:adjustRightInd w:val="0"/>
        <w:outlineLvl w:val="2"/>
        <w:rPr>
          <w:color w:val="auto"/>
        </w:rPr>
      </w:pPr>
      <w:r w:rsidRPr="00592A46">
        <w:rPr>
          <w:color w:val="auto"/>
        </w:rPr>
        <w:t xml:space="preserve">г. Горно-Алтайск                                                        </w:t>
      </w:r>
      <w:r w:rsidRPr="00592A46">
        <w:rPr>
          <w:color w:val="auto"/>
        </w:rPr>
        <w:tab/>
      </w:r>
      <w:r w:rsidR="00D10923" w:rsidRPr="00592A46">
        <w:rPr>
          <w:color w:val="auto"/>
        </w:rPr>
        <w:t xml:space="preserve">                        </w:t>
      </w:r>
      <w:r w:rsidR="00381225" w:rsidRPr="00592A46">
        <w:rPr>
          <w:color w:val="auto"/>
        </w:rPr>
        <w:t xml:space="preserve">                        </w:t>
      </w:r>
      <w:r w:rsidR="00B30D51" w:rsidRPr="00592A46">
        <w:rPr>
          <w:color w:val="auto"/>
        </w:rPr>
        <w:t xml:space="preserve">     </w:t>
      </w:r>
      <w:r w:rsidRPr="00592A46">
        <w:rPr>
          <w:color w:val="auto"/>
        </w:rPr>
        <w:t>«</w:t>
      </w:r>
      <w:r w:rsidR="00874428">
        <w:rPr>
          <w:color w:val="auto"/>
        </w:rPr>
        <w:t>09</w:t>
      </w:r>
      <w:r w:rsidRPr="00592A46">
        <w:rPr>
          <w:color w:val="auto"/>
        </w:rPr>
        <w:t xml:space="preserve">» </w:t>
      </w:r>
      <w:r w:rsidR="00874428">
        <w:rPr>
          <w:iCs/>
          <w:color w:val="auto"/>
        </w:rPr>
        <w:t xml:space="preserve">марта </w:t>
      </w:r>
      <w:r w:rsidR="00EA24AC" w:rsidRPr="00592A46">
        <w:rPr>
          <w:color w:val="auto"/>
        </w:rPr>
        <w:t>20</w:t>
      </w:r>
      <w:r w:rsidR="00D10923" w:rsidRPr="00592A46">
        <w:rPr>
          <w:color w:val="auto"/>
        </w:rPr>
        <w:t>2</w:t>
      </w:r>
      <w:r w:rsidR="00D94933" w:rsidRPr="00592A46">
        <w:rPr>
          <w:color w:val="auto"/>
        </w:rPr>
        <w:t>2</w:t>
      </w:r>
      <w:r w:rsidR="00D10923" w:rsidRPr="00592A46">
        <w:rPr>
          <w:color w:val="auto"/>
        </w:rPr>
        <w:t xml:space="preserve"> </w:t>
      </w:r>
      <w:r w:rsidRPr="00592A46">
        <w:rPr>
          <w:color w:val="auto"/>
        </w:rPr>
        <w:t>года</w:t>
      </w:r>
    </w:p>
    <w:p w:rsidR="00BC6B66" w:rsidRPr="00592A46" w:rsidRDefault="00BC6B66" w:rsidP="00BC6B66">
      <w:pPr>
        <w:ind w:firstLine="567"/>
        <w:jc w:val="both"/>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w:t>
      </w:r>
      <w:r w:rsidR="00143FE1">
        <w:rPr>
          <w:color w:val="auto"/>
        </w:rPr>
        <w:t>нии Устава, с одной стороны, и Автономная некоммерческая организация Дополнительного Профессионального Образования «Межрегиональный инновационный учебный центр Альянс»</w:t>
      </w:r>
      <w:r w:rsidRPr="00592A46">
        <w:rPr>
          <w:color w:val="auto"/>
        </w:rPr>
        <w:t>,  именуе</w:t>
      </w:r>
      <w:r w:rsidR="005E7495" w:rsidRPr="00592A46">
        <w:rPr>
          <w:color w:val="auto"/>
        </w:rPr>
        <w:t xml:space="preserve">мое в дальнейшем «Исполнитель», в лице  </w:t>
      </w:r>
      <w:r w:rsidR="00143FE1">
        <w:rPr>
          <w:color w:val="auto"/>
        </w:rPr>
        <w:t>директора</w:t>
      </w:r>
      <w:r w:rsidR="00143FE1" w:rsidRPr="00143FE1">
        <w:t xml:space="preserve"> </w:t>
      </w:r>
      <w:r w:rsidR="00143FE1" w:rsidRPr="00143FE1">
        <w:rPr>
          <w:color w:val="auto"/>
        </w:rPr>
        <w:t>Кортосов</w:t>
      </w:r>
      <w:r w:rsidR="00143FE1">
        <w:rPr>
          <w:color w:val="auto"/>
        </w:rPr>
        <w:t>ой</w:t>
      </w:r>
      <w:r w:rsidR="00143FE1" w:rsidRPr="00143FE1">
        <w:rPr>
          <w:color w:val="auto"/>
        </w:rPr>
        <w:t xml:space="preserve"> Марин</w:t>
      </w:r>
      <w:r w:rsidR="00143FE1">
        <w:rPr>
          <w:color w:val="auto"/>
        </w:rPr>
        <w:t>ы Евгеньевны</w:t>
      </w:r>
      <w:r w:rsidRPr="00592A46">
        <w:rPr>
          <w:bCs/>
          <w:color w:val="auto"/>
        </w:rPr>
        <w:t>,</w:t>
      </w:r>
      <w:r w:rsidRPr="00592A46">
        <w:rPr>
          <w:b/>
          <w:bCs/>
          <w:color w:val="auto"/>
        </w:rPr>
        <w:t xml:space="preserve"> </w:t>
      </w:r>
      <w:r w:rsidRPr="00592A46">
        <w:rPr>
          <w:color w:val="auto"/>
        </w:rPr>
        <w:t xml:space="preserve">действующего на основании </w:t>
      </w:r>
      <w:r w:rsidR="00143FE1">
        <w:rPr>
          <w:color w:val="auto"/>
        </w:rPr>
        <w:t>Устава</w:t>
      </w:r>
      <w:r w:rsidRPr="00592A46">
        <w:rPr>
          <w:color w:val="auto"/>
        </w:rPr>
        <w:t xml:space="preserve">, с другой «Стороны», в соответствии с требованиями Гражданского </w:t>
      </w:r>
      <w:hyperlink r:id="rId8" w:history="1">
        <w:r w:rsidRPr="00592A46">
          <w:rPr>
            <w:rStyle w:val="a3"/>
            <w:color w:val="auto"/>
            <w:u w:val="none"/>
          </w:rPr>
          <w:t>кодекса</w:t>
        </w:r>
      </w:hyperlink>
      <w:r w:rsidRPr="00592A46">
        <w:rPr>
          <w:color w:val="auto"/>
        </w:rPr>
        <w:t xml:space="preserve"> Российской Федерации, Федерального </w:t>
      </w:r>
      <w:hyperlink r:id="rId9" w:history="1">
        <w:r w:rsidRPr="00592A46">
          <w:rPr>
            <w:rStyle w:val="a3"/>
            <w:color w:val="auto"/>
            <w:u w:val="none"/>
          </w:rPr>
          <w:t>закона</w:t>
        </w:r>
      </w:hyperlink>
      <w:r w:rsidRPr="00592A46">
        <w:rPr>
          <w:color w:val="auto"/>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00BA5E58" w:rsidRPr="00592A46">
        <w:rPr>
          <w:color w:val="auto"/>
        </w:rPr>
        <w:t xml:space="preserve">(далее – Закон о контрактной системе) </w:t>
      </w:r>
      <w:r w:rsidRPr="00592A46">
        <w:rPr>
          <w:color w:val="auto"/>
        </w:rPr>
        <w:t xml:space="preserve">и иного законодательства Российской Федерации, на основании результатов определения </w:t>
      </w:r>
      <w:r w:rsidR="00A36D3C" w:rsidRPr="00592A46">
        <w:rPr>
          <w:color w:val="auto"/>
        </w:rPr>
        <w:t>Исполнителя</w:t>
      </w:r>
      <w:r w:rsidRPr="00592A46">
        <w:rPr>
          <w:color w:val="auto"/>
        </w:rPr>
        <w:t xml:space="preserve"> путем проведения электро</w:t>
      </w:r>
      <w:r w:rsidR="005E7495" w:rsidRPr="00592A46">
        <w:rPr>
          <w:color w:val="auto"/>
        </w:rPr>
        <w:t>нного аукциона, протокол от «</w:t>
      </w:r>
      <w:r w:rsidR="00143FE1">
        <w:rPr>
          <w:color w:val="auto"/>
        </w:rPr>
        <w:t>24</w:t>
      </w:r>
      <w:r w:rsidRPr="00592A46">
        <w:rPr>
          <w:color w:val="auto"/>
        </w:rPr>
        <w:t xml:space="preserve">» </w:t>
      </w:r>
      <w:r w:rsidR="00143FE1">
        <w:rPr>
          <w:color w:val="auto"/>
        </w:rPr>
        <w:t>февраля</w:t>
      </w:r>
      <w:r w:rsidRPr="00592A46">
        <w:rPr>
          <w:color w:val="auto"/>
        </w:rPr>
        <w:t xml:space="preserve"> 20</w:t>
      </w:r>
      <w:r w:rsidR="00143FE1">
        <w:rPr>
          <w:color w:val="auto"/>
        </w:rPr>
        <w:t>22</w:t>
      </w:r>
      <w:r w:rsidRPr="00592A46">
        <w:rPr>
          <w:color w:val="auto"/>
        </w:rPr>
        <w:t xml:space="preserve"> года № </w:t>
      </w:r>
      <w:r w:rsidR="00143FE1" w:rsidRPr="00143FE1">
        <w:rPr>
          <w:color w:val="auto"/>
        </w:rPr>
        <w:t>0177200000922000206</w:t>
      </w:r>
      <w:r w:rsidRPr="00592A46">
        <w:rPr>
          <w:color w:val="auto"/>
        </w:rPr>
        <w:t>, заключили настоящий Контракт на следующих условиях:</w:t>
      </w:r>
    </w:p>
    <w:p w:rsidR="004E7F40" w:rsidRPr="00592A46" w:rsidRDefault="004E7F40" w:rsidP="008F19C5">
      <w:pPr>
        <w:ind w:firstLine="567"/>
        <w:jc w:val="both"/>
        <w:rPr>
          <w:rFonts w:eastAsia="SimSun"/>
          <w:color w:val="auto"/>
        </w:rPr>
      </w:pPr>
    </w:p>
    <w:p w:rsidR="009D25E3" w:rsidRPr="00592A46" w:rsidRDefault="00511C4A" w:rsidP="008F19C5">
      <w:pPr>
        <w:numPr>
          <w:ilvl w:val="0"/>
          <w:numId w:val="3"/>
        </w:numPr>
        <w:jc w:val="center"/>
        <w:rPr>
          <w:b/>
          <w:color w:val="auto"/>
        </w:rPr>
      </w:pPr>
      <w:r w:rsidRPr="00592A46">
        <w:rPr>
          <w:b/>
          <w:color w:val="auto"/>
        </w:rPr>
        <w:t>ПРЕДМЕТ КОНТРАКТА</w:t>
      </w:r>
    </w:p>
    <w:p w:rsidR="00B33F5E" w:rsidRPr="00592A46" w:rsidRDefault="00413E5C" w:rsidP="00C82DF0">
      <w:pPr>
        <w:jc w:val="both"/>
        <w:rPr>
          <w:b/>
          <w:color w:val="auto"/>
          <w:spacing w:val="-1"/>
        </w:rPr>
      </w:pPr>
      <w:r w:rsidRPr="00592A46">
        <w:rPr>
          <w:color w:val="auto"/>
          <w:spacing w:val="-1"/>
        </w:rPr>
        <w:t xml:space="preserve">1.1. </w:t>
      </w:r>
      <w:r w:rsidR="00C77939" w:rsidRPr="00592A46">
        <w:rPr>
          <w:color w:val="auto"/>
          <w:spacing w:val="-1"/>
        </w:rPr>
        <w:t>Заказчик поручает, а Исполнитель принимает на себя обязательства</w:t>
      </w:r>
      <w:r w:rsidR="003C5C47" w:rsidRPr="00592A46">
        <w:rPr>
          <w:color w:val="auto"/>
          <w:spacing w:val="-1"/>
        </w:rPr>
        <w:t xml:space="preserve"> </w:t>
      </w:r>
      <w:r w:rsidR="00C82DF0" w:rsidRPr="00592A46">
        <w:rPr>
          <w:color w:val="auto"/>
          <w:spacing w:val="-1"/>
        </w:rPr>
        <w:t xml:space="preserve">на </w:t>
      </w:r>
      <w:r w:rsidR="006631F7" w:rsidRPr="00592A46">
        <w:rPr>
          <w:color w:val="auto"/>
          <w:spacing w:val="-1"/>
        </w:rPr>
        <w:t>оказание</w:t>
      </w:r>
      <w:r w:rsidR="006631F7" w:rsidRPr="00592A46">
        <w:rPr>
          <w:bCs/>
          <w:color w:val="auto"/>
          <w:spacing w:val="-1"/>
        </w:rPr>
        <w:t xml:space="preserve"> </w:t>
      </w:r>
      <w:r w:rsidR="00EF109D" w:rsidRPr="00592A46">
        <w:rPr>
          <w:bCs/>
          <w:color w:val="auto"/>
          <w:spacing w:val="-1"/>
        </w:rPr>
        <w:t xml:space="preserve">услуг по обучению </w:t>
      </w:r>
      <w:r w:rsidR="00EF109D" w:rsidRPr="00592A46">
        <w:rPr>
          <w:bCs/>
          <w:iCs/>
          <w:color w:val="auto"/>
          <w:spacing w:val="-1"/>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r w:rsidR="00C82DF0" w:rsidRPr="00592A46">
        <w:rPr>
          <w:b/>
          <w:color w:val="auto"/>
          <w:spacing w:val="-1"/>
        </w:rPr>
        <w:t xml:space="preserve"> </w:t>
      </w:r>
      <w:r w:rsidR="00D418FC" w:rsidRPr="00592A46">
        <w:rPr>
          <w:color w:val="auto"/>
          <w:spacing w:val="-1"/>
        </w:rPr>
        <w:t>(далее – услуг</w:t>
      </w:r>
      <w:r w:rsidR="00E63AE9" w:rsidRPr="00592A46">
        <w:rPr>
          <w:color w:val="auto"/>
          <w:spacing w:val="-1"/>
        </w:rPr>
        <w:t>и</w:t>
      </w:r>
      <w:r w:rsidR="00D418FC" w:rsidRPr="00592A46">
        <w:rPr>
          <w:color w:val="auto"/>
          <w:spacing w:val="-1"/>
        </w:rPr>
        <w:t>)</w:t>
      </w:r>
      <w:r w:rsidR="00B33F5E" w:rsidRPr="00592A46">
        <w:rPr>
          <w:color w:val="auto"/>
          <w:spacing w:val="-1"/>
        </w:rPr>
        <w:t>,</w:t>
      </w:r>
      <w:r w:rsidR="00B33F5E" w:rsidRPr="00592A46">
        <w:rPr>
          <w:b/>
          <w:color w:val="auto"/>
          <w:spacing w:val="-1"/>
        </w:rPr>
        <w:t xml:space="preserve"> </w:t>
      </w:r>
      <w:r w:rsidR="00B33F5E" w:rsidRPr="00592A46">
        <w:rPr>
          <w:color w:val="auto"/>
          <w:spacing w:val="-1"/>
        </w:rPr>
        <w:t>а Заказчик обязуется опла</w:t>
      </w:r>
      <w:r w:rsidR="00C77939" w:rsidRPr="00592A46">
        <w:rPr>
          <w:color w:val="auto"/>
          <w:spacing w:val="-1"/>
        </w:rPr>
        <w:t>тить</w:t>
      </w:r>
      <w:r w:rsidR="00B33F5E" w:rsidRPr="00592A46">
        <w:rPr>
          <w:color w:val="auto"/>
          <w:spacing w:val="-1"/>
        </w:rPr>
        <w:t xml:space="preserve"> услуги в порядке и на условиях, предусмотренным настоящим Контрактом.</w:t>
      </w:r>
    </w:p>
    <w:p w:rsidR="00D418FC" w:rsidRPr="00592A46" w:rsidRDefault="00D418FC" w:rsidP="00D418FC">
      <w:pPr>
        <w:jc w:val="both"/>
        <w:rPr>
          <w:bCs/>
          <w:color w:val="auto"/>
          <w:spacing w:val="-1"/>
        </w:rPr>
      </w:pPr>
      <w:r w:rsidRPr="00592A46">
        <w:rPr>
          <w:bCs/>
          <w:color w:val="auto"/>
          <w:spacing w:val="-1"/>
        </w:rPr>
        <w:t>1.2. Исполнитель обязуется оказать услуг</w:t>
      </w:r>
      <w:r w:rsidR="003C5C47" w:rsidRPr="00592A46">
        <w:rPr>
          <w:bCs/>
          <w:color w:val="auto"/>
          <w:spacing w:val="-1"/>
        </w:rPr>
        <w:t>и</w:t>
      </w:r>
      <w:r w:rsidRPr="00592A46">
        <w:rPr>
          <w:bCs/>
          <w:color w:val="auto"/>
          <w:spacing w:val="-1"/>
        </w:rPr>
        <w:t xml:space="preserve"> в </w:t>
      </w:r>
      <w:r w:rsidR="00A23299" w:rsidRPr="00592A46">
        <w:rPr>
          <w:bCs/>
          <w:color w:val="auto"/>
          <w:spacing w:val="-1"/>
        </w:rPr>
        <w:t xml:space="preserve">строгом </w:t>
      </w:r>
      <w:r w:rsidRPr="00592A46">
        <w:rPr>
          <w:bCs/>
          <w:color w:val="auto"/>
          <w:spacing w:val="-1"/>
        </w:rPr>
        <w:t>соответствии с условиями настоящег</w:t>
      </w:r>
      <w:r w:rsidR="00A23299" w:rsidRPr="00592A46">
        <w:rPr>
          <w:bCs/>
          <w:color w:val="auto"/>
          <w:spacing w:val="-1"/>
        </w:rPr>
        <w:t xml:space="preserve">о контракта и приложениями к настоящему контракту являющимися не </w:t>
      </w:r>
      <w:r w:rsidR="00D31EEC" w:rsidRPr="00592A46">
        <w:rPr>
          <w:bCs/>
          <w:color w:val="auto"/>
          <w:spacing w:val="-1"/>
        </w:rPr>
        <w:t>о</w:t>
      </w:r>
      <w:r w:rsidR="00D94933" w:rsidRPr="00592A46">
        <w:rPr>
          <w:bCs/>
          <w:color w:val="auto"/>
          <w:spacing w:val="-1"/>
        </w:rPr>
        <w:t>т</w:t>
      </w:r>
      <w:r w:rsidR="00D31EEC" w:rsidRPr="00592A46">
        <w:rPr>
          <w:bCs/>
          <w:color w:val="auto"/>
          <w:spacing w:val="-1"/>
        </w:rPr>
        <w:t>ъемлемой</w:t>
      </w:r>
      <w:r w:rsidR="00A23299" w:rsidRPr="00592A46">
        <w:rPr>
          <w:bCs/>
          <w:color w:val="auto"/>
          <w:spacing w:val="-1"/>
        </w:rPr>
        <w:t xml:space="preserve"> частью контракта. </w:t>
      </w:r>
    </w:p>
    <w:p w:rsidR="00B33F5E" w:rsidRPr="00592A46" w:rsidRDefault="00A7625B" w:rsidP="000C2620">
      <w:pPr>
        <w:jc w:val="both"/>
        <w:rPr>
          <w:bCs/>
          <w:color w:val="auto"/>
          <w:spacing w:val="-1"/>
        </w:rPr>
      </w:pPr>
      <w:r w:rsidRPr="00592A46">
        <w:rPr>
          <w:bCs/>
          <w:color w:val="auto"/>
          <w:spacing w:val="-1"/>
        </w:rPr>
        <w:t>1.3. ИКЗ</w:t>
      </w:r>
      <w:r w:rsidR="002912D6" w:rsidRPr="002912D6">
        <w:t xml:space="preserve"> </w:t>
      </w:r>
      <w:r w:rsidR="002912D6" w:rsidRPr="002912D6">
        <w:rPr>
          <w:bCs/>
          <w:color w:val="auto"/>
          <w:spacing w:val="-1"/>
        </w:rPr>
        <w:t>222041116812004110100100180018542244</w:t>
      </w:r>
    </w:p>
    <w:p w:rsidR="00CF7438" w:rsidRPr="00592A46" w:rsidRDefault="00CF7438" w:rsidP="000C2620">
      <w:pPr>
        <w:jc w:val="both"/>
        <w:rPr>
          <w:bCs/>
          <w:color w:val="auto"/>
          <w:spacing w:val="-1"/>
        </w:rPr>
      </w:pPr>
    </w:p>
    <w:p w:rsidR="00511C4A" w:rsidRPr="00592A46" w:rsidRDefault="00511C4A" w:rsidP="00511C4A">
      <w:pPr>
        <w:autoSpaceDE w:val="0"/>
        <w:autoSpaceDN w:val="0"/>
        <w:adjustRightInd w:val="0"/>
        <w:jc w:val="center"/>
        <w:rPr>
          <w:b/>
          <w:color w:val="auto"/>
        </w:rPr>
      </w:pPr>
      <w:r w:rsidRPr="00592A46">
        <w:rPr>
          <w:b/>
          <w:color w:val="auto"/>
        </w:rPr>
        <w:t>2. ЦЕ</w:t>
      </w:r>
      <w:r w:rsidR="005E7495" w:rsidRPr="00592A46">
        <w:rPr>
          <w:b/>
          <w:color w:val="auto"/>
        </w:rPr>
        <w:t>НА КОНТРАКТА И ПОРЯДОК РАСЧЕТОВ</w:t>
      </w:r>
    </w:p>
    <w:p w:rsidR="00C77939" w:rsidRPr="00592A46" w:rsidRDefault="00C77939" w:rsidP="00C77939">
      <w:pPr>
        <w:suppressAutoHyphens/>
        <w:autoSpaceDE w:val="0"/>
        <w:jc w:val="both"/>
        <w:rPr>
          <w:color w:val="auto"/>
        </w:rPr>
      </w:pPr>
      <w:r w:rsidRPr="00592A46">
        <w:rPr>
          <w:color w:val="auto"/>
        </w:rPr>
        <w:t xml:space="preserve">2.1. Цена Контракта составляет </w:t>
      </w:r>
      <w:r w:rsidR="00143FE1" w:rsidRPr="00143FE1">
        <w:rPr>
          <w:b/>
          <w:color w:val="auto"/>
        </w:rPr>
        <w:t>796 500,00 (семьсот девяносто шесть тысяч пятьсот) рублей 00 копеек</w:t>
      </w:r>
      <w:r w:rsidRPr="00592A46">
        <w:rPr>
          <w:color w:val="auto"/>
        </w:rPr>
        <w:t>, без НДС.</w:t>
      </w:r>
    </w:p>
    <w:p w:rsidR="00C77939" w:rsidRPr="00592A46" w:rsidRDefault="00C77939" w:rsidP="00C77939">
      <w:pPr>
        <w:suppressAutoHyphens/>
        <w:autoSpaceDE w:val="0"/>
        <w:jc w:val="both"/>
        <w:rPr>
          <w:rFonts w:eastAsia="Arial"/>
          <w:i/>
          <w:color w:val="auto"/>
          <w:lang w:eastAsia="ar-SA"/>
        </w:rPr>
      </w:pPr>
      <w:r w:rsidRPr="00592A46">
        <w:rPr>
          <w:rFonts w:eastAsia="Arial"/>
          <w:i/>
          <w:color w:val="auto"/>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77939" w:rsidRPr="00592A46" w:rsidRDefault="00C77939" w:rsidP="00C77939">
      <w:pPr>
        <w:snapToGrid w:val="0"/>
        <w:ind w:right="5"/>
        <w:jc w:val="both"/>
        <w:rPr>
          <w:color w:val="auto"/>
          <w:spacing w:val="-4"/>
        </w:rPr>
      </w:pPr>
      <w:r w:rsidRPr="00592A46">
        <w:rPr>
          <w:color w:val="auto"/>
          <w:spacing w:val="-4"/>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6631F7" w:rsidRPr="00592A46" w:rsidRDefault="00C77939" w:rsidP="00C77939">
      <w:pPr>
        <w:tabs>
          <w:tab w:val="num" w:pos="-426"/>
        </w:tabs>
        <w:jc w:val="both"/>
        <w:rPr>
          <w:color w:val="auto"/>
        </w:rPr>
      </w:pPr>
      <w:r w:rsidRPr="00592A46">
        <w:rPr>
          <w:color w:val="auto"/>
        </w:rPr>
        <w:t xml:space="preserve">2.3. Цена устанавливается в Российских рублях и </w:t>
      </w:r>
      <w:r w:rsidR="006631F7" w:rsidRPr="00592A46">
        <w:rPr>
          <w:color w:val="auto"/>
        </w:rPr>
        <w:t>включает в себя включает в себя расходы на транспортировку, страхование, уплату налогов, таможенных пошлин и других обязательных платежей, иных расходов Исполнителя, связанных с исполнением Контракта.</w:t>
      </w:r>
    </w:p>
    <w:p w:rsidR="00C77939" w:rsidRPr="00592A46" w:rsidRDefault="00C77939" w:rsidP="00C77939">
      <w:pPr>
        <w:tabs>
          <w:tab w:val="num" w:pos="-426"/>
        </w:tabs>
        <w:jc w:val="both"/>
        <w:rPr>
          <w:color w:val="auto"/>
        </w:rPr>
      </w:pPr>
      <w:r w:rsidRPr="00592A46">
        <w:rPr>
          <w:color w:val="auto"/>
        </w:rPr>
        <w:t xml:space="preserve">2.4. </w:t>
      </w:r>
      <w:r w:rsidRPr="00592A46">
        <w:rPr>
          <w:bCs/>
          <w:color w:val="auto"/>
        </w:rPr>
        <w:t>Источник финансирования – республиканский бюджет.</w:t>
      </w:r>
    </w:p>
    <w:p w:rsidR="00C77939" w:rsidRPr="00592A46" w:rsidRDefault="00C77939" w:rsidP="00C77939">
      <w:pPr>
        <w:autoSpaceDE w:val="0"/>
        <w:autoSpaceDN w:val="0"/>
        <w:adjustRightInd w:val="0"/>
        <w:jc w:val="both"/>
        <w:rPr>
          <w:bCs/>
          <w:color w:val="auto"/>
        </w:rPr>
      </w:pPr>
      <w:r w:rsidRPr="00592A46">
        <w:rPr>
          <w:color w:val="auto"/>
        </w:rPr>
        <w:t xml:space="preserve">2.5. Оплата производится единовременным платежом за фактически оказанные услуги путем перечисления денежных средств на </w:t>
      </w:r>
      <w:r w:rsidR="006631F7" w:rsidRPr="00592A46">
        <w:rPr>
          <w:color w:val="auto"/>
        </w:rPr>
        <w:t>расчетный</w:t>
      </w:r>
      <w:r w:rsidRPr="00592A46">
        <w:rPr>
          <w:color w:val="auto"/>
        </w:rPr>
        <w:t xml:space="preserve"> счет Исполнителя, реквизиты которого указаны в настоящем Контракте, </w:t>
      </w:r>
      <w:r w:rsidR="006631F7" w:rsidRPr="00592A46">
        <w:rPr>
          <w:color w:val="auto"/>
        </w:rPr>
        <w:t>в течение 1</w:t>
      </w:r>
      <w:r w:rsidR="000A239F" w:rsidRPr="00592A46">
        <w:rPr>
          <w:color w:val="auto"/>
        </w:rPr>
        <w:t>5</w:t>
      </w:r>
      <w:r w:rsidR="006631F7" w:rsidRPr="00592A46">
        <w:rPr>
          <w:color w:val="auto"/>
        </w:rPr>
        <w:t xml:space="preserve"> (</w:t>
      </w:r>
      <w:r w:rsidR="000A239F" w:rsidRPr="00592A46">
        <w:rPr>
          <w:color w:val="auto"/>
        </w:rPr>
        <w:t>пятнадцати</w:t>
      </w:r>
      <w:r w:rsidR="006631F7" w:rsidRPr="00592A46">
        <w:rPr>
          <w:color w:val="auto"/>
        </w:rPr>
        <w:t xml:space="preserve">) </w:t>
      </w:r>
      <w:r w:rsidR="000A239F" w:rsidRPr="00592A46">
        <w:rPr>
          <w:color w:val="auto"/>
        </w:rPr>
        <w:t>календарных</w:t>
      </w:r>
      <w:r w:rsidR="006631F7" w:rsidRPr="00592A46">
        <w:rPr>
          <w:color w:val="auto"/>
        </w:rPr>
        <w:t xml:space="preserve"> дней после подписания Заказчиком документа о приемке. </w:t>
      </w:r>
      <w:r w:rsidRPr="00592A46">
        <w:rPr>
          <w:color w:val="auto"/>
        </w:rPr>
        <w:t xml:space="preserve">  </w:t>
      </w:r>
    </w:p>
    <w:p w:rsidR="00C77939" w:rsidRPr="00592A46" w:rsidRDefault="00C77939" w:rsidP="00C77939">
      <w:pPr>
        <w:autoSpaceDE w:val="0"/>
        <w:autoSpaceDN w:val="0"/>
        <w:adjustRightInd w:val="0"/>
        <w:jc w:val="both"/>
        <w:rPr>
          <w:color w:val="auto"/>
        </w:rPr>
      </w:pPr>
      <w:r w:rsidRPr="00592A46">
        <w:rPr>
          <w:color w:val="auto"/>
        </w:rPr>
        <w:t xml:space="preserve">2.6. </w:t>
      </w:r>
      <w:r w:rsidR="006631F7" w:rsidRPr="00592A46">
        <w:rPr>
          <w:color w:val="auto"/>
        </w:rPr>
        <w:t>Обязательства Заказчика по оплате считаются исполненными с момента перечисления денежных средств.</w:t>
      </w:r>
    </w:p>
    <w:p w:rsidR="00C77939" w:rsidRPr="00592A46" w:rsidRDefault="00C77939" w:rsidP="00C77939">
      <w:pPr>
        <w:widowControl w:val="0"/>
        <w:autoSpaceDE w:val="0"/>
        <w:autoSpaceDN w:val="0"/>
        <w:adjustRightInd w:val="0"/>
        <w:jc w:val="both"/>
        <w:rPr>
          <w:color w:val="auto"/>
        </w:rPr>
      </w:pPr>
      <w:r w:rsidRPr="00592A46">
        <w:rPr>
          <w:color w:val="auto"/>
        </w:rPr>
        <w:t xml:space="preserve">2.7. В соответствии с подпунктом </w:t>
      </w:r>
      <w:r w:rsidR="005D6356" w:rsidRPr="00592A46">
        <w:rPr>
          <w:color w:val="auto"/>
        </w:rPr>
        <w:t>1.2</w:t>
      </w:r>
      <w:r w:rsidRPr="00592A46">
        <w:rPr>
          <w:color w:val="auto"/>
        </w:rPr>
        <w:t xml:space="preserve"> пункта 1 части 1 статьи 95 </w:t>
      </w:r>
      <w:r w:rsidR="00BA5E58" w:rsidRPr="00592A46">
        <w:rPr>
          <w:color w:val="auto"/>
        </w:rPr>
        <w:t>Закона о контрактной системе</w:t>
      </w:r>
      <w:r w:rsidRPr="00592A46">
        <w:rPr>
          <w:color w:val="auto"/>
        </w:rPr>
        <w:t xml:space="preserve">, может быть увеличен или уменьшен предусмотренный Контрактом объем </w:t>
      </w:r>
      <w:r w:rsidR="00BA5E58" w:rsidRPr="00592A46">
        <w:rPr>
          <w:color w:val="auto"/>
        </w:rPr>
        <w:t>у</w:t>
      </w:r>
      <w:r w:rsidRPr="00592A46">
        <w:rPr>
          <w:color w:val="auto"/>
        </w:rPr>
        <w:t xml:space="preserve">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BA5E58" w:rsidRPr="00592A46">
        <w:rPr>
          <w:color w:val="auto"/>
        </w:rPr>
        <w:t>у</w:t>
      </w:r>
      <w:r w:rsidRPr="00592A46">
        <w:rPr>
          <w:color w:val="auto"/>
        </w:rPr>
        <w:t xml:space="preserve">слуг, но не более чем на десять процентов цены Контракта. При уменьшении предусмотренного Контрактом объема </w:t>
      </w:r>
      <w:r w:rsidR="00BA5E58" w:rsidRPr="00592A46">
        <w:rPr>
          <w:color w:val="auto"/>
        </w:rPr>
        <w:t>у</w:t>
      </w:r>
      <w:r w:rsidRPr="00592A46">
        <w:rPr>
          <w:color w:val="auto"/>
        </w:rPr>
        <w:t>слуг стороны Контракта обязаны уменьшить цену Контракта.</w:t>
      </w:r>
    </w:p>
    <w:p w:rsidR="00B33F5E" w:rsidRPr="00592A46" w:rsidRDefault="00B33F5E" w:rsidP="00511C4A">
      <w:pPr>
        <w:pStyle w:val="ConsPlusNonformat"/>
        <w:jc w:val="both"/>
        <w:rPr>
          <w:rFonts w:ascii="Times New Roman" w:hAnsi="Times New Roman" w:cs="Times New Roman"/>
          <w:shd w:val="clear" w:color="auto" w:fill="FFFFFF"/>
        </w:rPr>
      </w:pPr>
    </w:p>
    <w:p w:rsidR="009D25E3" w:rsidRPr="00592A46" w:rsidRDefault="009D25E3" w:rsidP="008F19C5">
      <w:pPr>
        <w:pStyle w:val="a8"/>
        <w:ind w:firstLine="284"/>
        <w:jc w:val="center"/>
        <w:rPr>
          <w:rFonts w:ascii="Times New Roman" w:hAnsi="Times New Roman" w:cs="Times New Roman"/>
          <w:b/>
          <w:sz w:val="20"/>
          <w:szCs w:val="20"/>
        </w:rPr>
      </w:pPr>
      <w:r w:rsidRPr="00592A46">
        <w:rPr>
          <w:rFonts w:ascii="Times New Roman" w:hAnsi="Times New Roman" w:cs="Times New Roman"/>
          <w:b/>
          <w:sz w:val="20"/>
          <w:szCs w:val="20"/>
        </w:rPr>
        <w:t xml:space="preserve">3. </w:t>
      </w:r>
      <w:r w:rsidR="001E019E" w:rsidRPr="00592A46">
        <w:rPr>
          <w:rFonts w:ascii="Times New Roman" w:hAnsi="Times New Roman" w:cs="Times New Roman"/>
          <w:b/>
          <w:sz w:val="20"/>
          <w:szCs w:val="20"/>
        </w:rPr>
        <w:t>МЕСТО, СРОКИ И ПОРЯДОК ОКАЗАНИЯ УСЛУГ</w:t>
      </w:r>
    </w:p>
    <w:p w:rsidR="00B60078" w:rsidRPr="00592A46" w:rsidRDefault="009D25E3" w:rsidP="008F19C5">
      <w:pPr>
        <w:widowControl w:val="0"/>
        <w:jc w:val="both"/>
        <w:rPr>
          <w:color w:val="auto"/>
        </w:rPr>
      </w:pPr>
      <w:r w:rsidRPr="00592A46">
        <w:rPr>
          <w:color w:val="auto"/>
        </w:rPr>
        <w:t>3</w:t>
      </w:r>
      <w:r w:rsidR="00112649" w:rsidRPr="00592A46">
        <w:rPr>
          <w:color w:val="auto"/>
        </w:rPr>
        <w:t>.1. Место оказания услуг:</w:t>
      </w:r>
    </w:p>
    <w:p w:rsidR="009C3831" w:rsidRPr="00592A46" w:rsidRDefault="009C3831" w:rsidP="009C3831">
      <w:pPr>
        <w:jc w:val="both"/>
        <w:rPr>
          <w:color w:val="auto"/>
        </w:rPr>
      </w:pPr>
      <w:r w:rsidRPr="00592A46">
        <w:rPr>
          <w:color w:val="auto"/>
        </w:rPr>
        <w:t>3.1.1. Место проведения обучения:</w:t>
      </w:r>
    </w:p>
    <w:p w:rsidR="009C3831" w:rsidRPr="00592A46" w:rsidRDefault="009C3831" w:rsidP="009C3831">
      <w:pPr>
        <w:jc w:val="both"/>
        <w:rPr>
          <w:color w:val="auto"/>
        </w:rPr>
      </w:pPr>
      <w:r w:rsidRPr="00592A46">
        <w:rPr>
          <w:color w:val="auto"/>
        </w:rPr>
        <w:t xml:space="preserve">- г. Горно-Алтайск, </w:t>
      </w:r>
    </w:p>
    <w:p w:rsidR="009C3831" w:rsidRPr="00592A46" w:rsidRDefault="009C3831" w:rsidP="009C3831">
      <w:pPr>
        <w:jc w:val="both"/>
        <w:rPr>
          <w:color w:val="auto"/>
        </w:rPr>
      </w:pPr>
      <w:r w:rsidRPr="00592A46">
        <w:rPr>
          <w:color w:val="auto"/>
        </w:rPr>
        <w:t>- с. Купчегень,</w:t>
      </w:r>
    </w:p>
    <w:p w:rsidR="009C3831" w:rsidRPr="00592A46" w:rsidRDefault="009C3831" w:rsidP="009C3831">
      <w:pPr>
        <w:jc w:val="both"/>
        <w:rPr>
          <w:color w:val="auto"/>
        </w:rPr>
      </w:pPr>
      <w:r w:rsidRPr="00592A46">
        <w:rPr>
          <w:color w:val="auto"/>
        </w:rPr>
        <w:t>- с.Чепош,</w:t>
      </w:r>
    </w:p>
    <w:p w:rsidR="009C3831" w:rsidRPr="00592A46" w:rsidRDefault="009C3831" w:rsidP="009C3831">
      <w:pPr>
        <w:jc w:val="both"/>
        <w:rPr>
          <w:color w:val="auto"/>
        </w:rPr>
      </w:pPr>
      <w:r w:rsidRPr="00592A46">
        <w:rPr>
          <w:color w:val="auto"/>
        </w:rPr>
        <w:t>- с.Усть – Кокса.</w:t>
      </w:r>
    </w:p>
    <w:p w:rsidR="009C3831" w:rsidRPr="00592A46" w:rsidRDefault="009C3831" w:rsidP="009C3831">
      <w:pPr>
        <w:jc w:val="both"/>
        <w:rPr>
          <w:rFonts w:eastAsia="SimSun"/>
          <w:bCs/>
          <w:iCs/>
          <w:color w:val="auto"/>
          <w:shd w:val="clear" w:color="auto" w:fill="FFFFFF"/>
          <w:lang w:bidi="ru-RU"/>
        </w:rPr>
      </w:pPr>
      <w:r w:rsidRPr="00592A46">
        <w:rPr>
          <w:color w:val="auto"/>
        </w:rPr>
        <w:t xml:space="preserve">3.1.2. </w:t>
      </w:r>
      <w:r w:rsidRPr="00592A46">
        <w:rPr>
          <w:rFonts w:eastAsia="SimSun"/>
          <w:bCs/>
          <w:iCs/>
          <w:color w:val="auto"/>
          <w:shd w:val="clear" w:color="auto" w:fill="FFFFFF"/>
          <w:lang w:bidi="ru-RU"/>
        </w:rPr>
        <w:t>Место предоставления отчетной документации: Исполнитель осуществляет передачу оригиналов отчетных документов Заказчику по адресу Республика Алтай г. Горно-Алтайск, ул. Комсомольская 9, этаж 2, кабинет 11.</w:t>
      </w:r>
    </w:p>
    <w:p w:rsidR="009C3831" w:rsidRPr="00592A46" w:rsidRDefault="009C3831" w:rsidP="009C3831">
      <w:pPr>
        <w:jc w:val="both"/>
        <w:rPr>
          <w:color w:val="auto"/>
        </w:rPr>
      </w:pPr>
      <w:r w:rsidRPr="00592A46">
        <w:rPr>
          <w:color w:val="auto"/>
        </w:rPr>
        <w:t>3.1.3. В с. Купчегень (учебно-производственный центр народно-прикладного искусства «Алтай») проводится обучение по следующим темам:</w:t>
      </w:r>
    </w:p>
    <w:p w:rsidR="009C3831" w:rsidRPr="00592A46" w:rsidRDefault="009C3831" w:rsidP="009C3831">
      <w:pPr>
        <w:tabs>
          <w:tab w:val="left" w:pos="993"/>
        </w:tabs>
        <w:autoSpaceDE w:val="0"/>
        <w:autoSpaceDN w:val="0"/>
        <w:adjustRightInd w:val="0"/>
        <w:ind w:left="34"/>
        <w:contextualSpacing/>
        <w:jc w:val="both"/>
        <w:rPr>
          <w:color w:val="auto"/>
        </w:rPr>
      </w:pPr>
      <w:r w:rsidRPr="00592A46">
        <w:rPr>
          <w:rFonts w:ascii="Calibri" w:hAnsi="Calibri"/>
          <w:color w:val="auto"/>
          <w:lang w:eastAsia="x-none"/>
        </w:rPr>
        <w:t xml:space="preserve">- </w:t>
      </w:r>
      <w:r w:rsidRPr="00592A46">
        <w:rPr>
          <w:color w:val="auto"/>
          <w:lang w:val="x-none"/>
        </w:rPr>
        <w:t>художественная обработка кожи</w:t>
      </w:r>
      <w:r w:rsidRPr="00592A46">
        <w:rPr>
          <w:color w:val="auto"/>
        </w:rPr>
        <w:t>, шорно –седельные изделия,</w:t>
      </w:r>
    </w:p>
    <w:p w:rsidR="009C3831" w:rsidRPr="00592A46" w:rsidRDefault="009C3831" w:rsidP="009C3831">
      <w:pPr>
        <w:jc w:val="both"/>
        <w:rPr>
          <w:color w:val="auto"/>
        </w:rPr>
      </w:pPr>
      <w:r w:rsidRPr="00592A46">
        <w:rPr>
          <w:color w:val="auto"/>
        </w:rPr>
        <w:t>- художественная обработка металлов,</w:t>
      </w:r>
    </w:p>
    <w:p w:rsidR="009C3831" w:rsidRPr="00592A46" w:rsidRDefault="009C3831" w:rsidP="009C3831">
      <w:pPr>
        <w:jc w:val="both"/>
        <w:rPr>
          <w:color w:val="auto"/>
        </w:rPr>
      </w:pPr>
      <w:r w:rsidRPr="00592A46">
        <w:rPr>
          <w:color w:val="auto"/>
        </w:rPr>
        <w:lastRenderedPageBreak/>
        <w:t>- художественная обработка кости и рога,</w:t>
      </w:r>
    </w:p>
    <w:p w:rsidR="009C3831" w:rsidRPr="00592A46" w:rsidRDefault="009C3831" w:rsidP="009C3831">
      <w:pPr>
        <w:jc w:val="both"/>
        <w:rPr>
          <w:color w:val="auto"/>
        </w:rPr>
      </w:pPr>
      <w:r w:rsidRPr="00592A46">
        <w:rPr>
          <w:color w:val="auto"/>
        </w:rPr>
        <w:t>в г.Горно – Алтайске проводится обучение по следующим темам:</w:t>
      </w:r>
    </w:p>
    <w:p w:rsidR="009C3831" w:rsidRPr="00592A46" w:rsidRDefault="009C3831" w:rsidP="009C3831">
      <w:pPr>
        <w:jc w:val="both"/>
        <w:rPr>
          <w:color w:val="auto"/>
        </w:rPr>
      </w:pPr>
      <w:r w:rsidRPr="00592A46">
        <w:rPr>
          <w:color w:val="auto"/>
        </w:rPr>
        <w:t>- ткачество на стане и ручное ткачество,</w:t>
      </w:r>
    </w:p>
    <w:p w:rsidR="009C3831" w:rsidRPr="00592A46" w:rsidRDefault="009C3831" w:rsidP="009C3831">
      <w:pPr>
        <w:jc w:val="both"/>
        <w:rPr>
          <w:color w:val="auto"/>
        </w:rPr>
      </w:pPr>
      <w:r w:rsidRPr="00592A46">
        <w:rPr>
          <w:color w:val="auto"/>
        </w:rPr>
        <w:t>- художественная обработка меха, изготовление традиционного головного убора Алтай бӧрӱк,</w:t>
      </w:r>
    </w:p>
    <w:p w:rsidR="009C3831" w:rsidRPr="00592A46" w:rsidRDefault="009C3831" w:rsidP="009C3831">
      <w:pPr>
        <w:jc w:val="both"/>
        <w:rPr>
          <w:color w:val="auto"/>
        </w:rPr>
      </w:pPr>
      <w:r w:rsidRPr="00592A46">
        <w:rPr>
          <w:color w:val="auto"/>
        </w:rPr>
        <w:t xml:space="preserve">- производство ювелирных изделий, </w:t>
      </w:r>
    </w:p>
    <w:p w:rsidR="009C3831" w:rsidRPr="00592A46" w:rsidRDefault="009C3831" w:rsidP="009C3831">
      <w:pPr>
        <w:jc w:val="both"/>
        <w:rPr>
          <w:color w:val="auto"/>
        </w:rPr>
      </w:pPr>
      <w:r w:rsidRPr="00592A46">
        <w:rPr>
          <w:color w:val="auto"/>
        </w:rPr>
        <w:t>- производство изделий из войлока,</w:t>
      </w:r>
    </w:p>
    <w:p w:rsidR="009C3831" w:rsidRPr="00592A46" w:rsidRDefault="009C3831" w:rsidP="009C3831">
      <w:pPr>
        <w:jc w:val="both"/>
        <w:rPr>
          <w:color w:val="auto"/>
        </w:rPr>
      </w:pPr>
      <w:r w:rsidRPr="00592A46">
        <w:rPr>
          <w:color w:val="auto"/>
        </w:rPr>
        <w:t xml:space="preserve">- художественная обработка камня, </w:t>
      </w:r>
    </w:p>
    <w:p w:rsidR="009C3831" w:rsidRPr="00592A46" w:rsidRDefault="009C3831" w:rsidP="009C3831">
      <w:pPr>
        <w:jc w:val="both"/>
        <w:rPr>
          <w:color w:val="auto"/>
        </w:rPr>
      </w:pPr>
      <w:r w:rsidRPr="00592A46">
        <w:rPr>
          <w:color w:val="auto"/>
        </w:rPr>
        <w:t>в с.Чепош проводится обучение по следующим темам:</w:t>
      </w:r>
    </w:p>
    <w:p w:rsidR="009C3831" w:rsidRPr="00592A46" w:rsidRDefault="009C3831" w:rsidP="009C3831">
      <w:pPr>
        <w:jc w:val="both"/>
        <w:rPr>
          <w:color w:val="auto"/>
        </w:rPr>
      </w:pPr>
      <w:r w:rsidRPr="00592A46">
        <w:rPr>
          <w:color w:val="auto"/>
        </w:rPr>
        <w:t>- производство художественной керамики,</w:t>
      </w:r>
    </w:p>
    <w:p w:rsidR="009C3831" w:rsidRPr="00592A46" w:rsidRDefault="009C3831" w:rsidP="009C3831">
      <w:pPr>
        <w:jc w:val="both"/>
        <w:rPr>
          <w:color w:val="auto"/>
        </w:rPr>
      </w:pPr>
      <w:r w:rsidRPr="00592A46">
        <w:rPr>
          <w:color w:val="auto"/>
        </w:rPr>
        <w:t>в с.Усть - Кокса (Дом ремесел) проводится обучение по следующим темам:</w:t>
      </w:r>
    </w:p>
    <w:p w:rsidR="009C3831" w:rsidRPr="00592A46" w:rsidRDefault="009C3831" w:rsidP="009C3831">
      <w:pPr>
        <w:jc w:val="both"/>
        <w:rPr>
          <w:color w:val="auto"/>
        </w:rPr>
      </w:pPr>
      <w:r w:rsidRPr="00592A46">
        <w:rPr>
          <w:color w:val="auto"/>
        </w:rPr>
        <w:t>- художественная обработка дерева и других растительных материалов.</w:t>
      </w:r>
    </w:p>
    <w:p w:rsidR="00DF12D1" w:rsidRPr="00592A46" w:rsidRDefault="00DF12D1" w:rsidP="00BC6B66">
      <w:pPr>
        <w:jc w:val="both"/>
        <w:rPr>
          <w:rFonts w:eastAsia="Arial"/>
          <w:bCs/>
          <w:color w:val="auto"/>
          <w:lang w:bidi="ru-RU"/>
        </w:rPr>
      </w:pPr>
      <w:r w:rsidRPr="00592A46">
        <w:rPr>
          <w:rFonts w:eastAsia="Arial"/>
          <w:bCs/>
          <w:color w:val="auto"/>
          <w:lang w:bidi="ru-RU"/>
        </w:rPr>
        <w:t>3.</w:t>
      </w:r>
      <w:r w:rsidR="005E7495" w:rsidRPr="00592A46">
        <w:rPr>
          <w:rFonts w:eastAsia="Arial"/>
          <w:bCs/>
          <w:color w:val="auto"/>
          <w:lang w:bidi="ru-RU"/>
        </w:rPr>
        <w:t>2</w:t>
      </w:r>
      <w:r w:rsidRPr="00592A46">
        <w:rPr>
          <w:rFonts w:eastAsia="Arial"/>
          <w:bCs/>
          <w:color w:val="auto"/>
          <w:lang w:bidi="ru-RU"/>
        </w:rPr>
        <w:t xml:space="preserve">. Исполнитель обязан оказать услугу, качество которой соответствует контракту. </w:t>
      </w:r>
    </w:p>
    <w:p w:rsidR="00DF12D1" w:rsidRPr="00592A46" w:rsidRDefault="00DF12D1" w:rsidP="008F19C5">
      <w:pPr>
        <w:widowControl w:val="0"/>
        <w:jc w:val="both"/>
        <w:rPr>
          <w:rFonts w:eastAsia="Arial"/>
          <w:bCs/>
          <w:color w:val="auto"/>
          <w:lang w:bidi="ru-RU"/>
        </w:rPr>
      </w:pPr>
      <w:r w:rsidRPr="00592A46">
        <w:rPr>
          <w:rFonts w:eastAsia="Arial"/>
          <w:bCs/>
          <w:color w:val="auto"/>
          <w:lang w:bidi="ru-RU"/>
        </w:rPr>
        <w:t>3.</w:t>
      </w:r>
      <w:r w:rsidR="005E7495" w:rsidRPr="00592A46">
        <w:rPr>
          <w:rFonts w:eastAsia="Arial"/>
          <w:bCs/>
          <w:color w:val="auto"/>
          <w:lang w:bidi="ru-RU"/>
        </w:rPr>
        <w:t>3</w:t>
      </w:r>
      <w:r w:rsidRPr="00592A46">
        <w:rPr>
          <w:rFonts w:eastAsia="Arial"/>
          <w:bCs/>
          <w:color w:val="auto"/>
          <w:lang w:bidi="ru-RU"/>
        </w:rPr>
        <w:t>.</w:t>
      </w:r>
      <w:r w:rsidRPr="00592A46">
        <w:rPr>
          <w:rFonts w:ascii="Arial" w:hAnsi="Arial" w:cs="Arial"/>
          <w:color w:val="auto"/>
          <w:shd w:val="clear" w:color="auto" w:fill="FFFFFF"/>
        </w:rPr>
        <w:t xml:space="preserve"> </w:t>
      </w:r>
      <w:r w:rsidR="00E57EE3" w:rsidRPr="00592A46">
        <w:rPr>
          <w:color w:val="auto"/>
          <w:shd w:val="clear" w:color="auto" w:fill="FFFFFF"/>
        </w:rPr>
        <w:t xml:space="preserve">В рамках оказания </w:t>
      </w:r>
      <w:r w:rsidR="007E0B6C" w:rsidRPr="00592A46">
        <w:rPr>
          <w:color w:val="auto"/>
          <w:shd w:val="clear" w:color="auto" w:fill="FFFFFF"/>
        </w:rPr>
        <w:t>услуг,</w:t>
      </w:r>
      <w:r w:rsidR="002F3D47" w:rsidRPr="00592A46">
        <w:rPr>
          <w:color w:val="auto"/>
          <w:shd w:val="clear" w:color="auto" w:fill="FFFFFF"/>
        </w:rPr>
        <w:t xml:space="preserve"> что не оговорено </w:t>
      </w:r>
      <w:r w:rsidR="007E0B6C" w:rsidRPr="00592A46">
        <w:rPr>
          <w:color w:val="auto"/>
          <w:shd w:val="clear" w:color="auto" w:fill="FFFFFF"/>
        </w:rPr>
        <w:t>в техническом задании,</w:t>
      </w:r>
      <w:r w:rsidR="00E57EE3" w:rsidRPr="00592A46">
        <w:rPr>
          <w:color w:val="auto"/>
          <w:shd w:val="clear" w:color="auto" w:fill="FFFFFF"/>
        </w:rPr>
        <w:t xml:space="preserve"> Исполнитель осуществляет </w:t>
      </w:r>
      <w:r w:rsidR="00FA7A28" w:rsidRPr="00592A46">
        <w:rPr>
          <w:color w:val="auto"/>
          <w:shd w:val="clear" w:color="auto" w:fill="FFFFFF"/>
        </w:rPr>
        <w:t xml:space="preserve">все мероприятия своими силами и за свой счет. </w:t>
      </w:r>
    </w:p>
    <w:p w:rsidR="00DF12D1" w:rsidRPr="00592A46" w:rsidRDefault="00DF12D1" w:rsidP="008F19C5">
      <w:pPr>
        <w:widowControl w:val="0"/>
        <w:jc w:val="both"/>
        <w:rPr>
          <w:rFonts w:eastAsia="Arial"/>
          <w:bCs/>
          <w:color w:val="auto"/>
          <w:lang w:bidi="ru-RU"/>
        </w:rPr>
      </w:pPr>
      <w:r w:rsidRPr="00592A46">
        <w:rPr>
          <w:rFonts w:eastAsia="Arial"/>
          <w:bCs/>
          <w:color w:val="auto"/>
          <w:lang w:bidi="ru-RU"/>
        </w:rPr>
        <w:t>3.</w:t>
      </w:r>
      <w:r w:rsidR="005E7495" w:rsidRPr="00592A46">
        <w:rPr>
          <w:rFonts w:eastAsia="Arial"/>
          <w:bCs/>
          <w:color w:val="auto"/>
          <w:lang w:bidi="ru-RU"/>
        </w:rPr>
        <w:t>4</w:t>
      </w:r>
      <w:r w:rsidRPr="00592A46">
        <w:rPr>
          <w:rFonts w:eastAsia="Arial"/>
          <w:bCs/>
          <w:color w:val="auto"/>
          <w:lang w:bidi="ru-RU"/>
        </w:rPr>
        <w:t xml:space="preserve">. </w:t>
      </w:r>
      <w:r w:rsidR="007E0B6C" w:rsidRPr="00592A46">
        <w:rPr>
          <w:rFonts w:eastAsia="Arial"/>
          <w:bCs/>
          <w:color w:val="auto"/>
          <w:lang w:bidi="ru-RU"/>
        </w:rPr>
        <w:t>И</w:t>
      </w:r>
      <w:r w:rsidRPr="00592A46">
        <w:rPr>
          <w:rFonts w:eastAsia="Arial"/>
          <w:bCs/>
          <w:color w:val="auto"/>
          <w:lang w:bidi="ru-RU"/>
        </w:rPr>
        <w:t xml:space="preserve">сполнитель оказывает услуги, обеспечивая их необходимым количеством материалов, изделиями и оборудованием за счет собственных средств. Все </w:t>
      </w:r>
      <w:r w:rsidR="00524190" w:rsidRPr="00592A46">
        <w:rPr>
          <w:rFonts w:eastAsia="Arial"/>
          <w:bCs/>
          <w:color w:val="auto"/>
          <w:lang w:bidi="ru-RU"/>
        </w:rPr>
        <w:t xml:space="preserve">товары, </w:t>
      </w:r>
      <w:r w:rsidRPr="00592A46">
        <w:rPr>
          <w:rFonts w:eastAsia="Arial"/>
          <w:bCs/>
          <w:color w:val="auto"/>
          <w:lang w:bidi="ru-RU"/>
        </w:rPr>
        <w:t>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FB6D1D" w:rsidRPr="00592A46" w:rsidRDefault="00A44B8B" w:rsidP="003F44A4">
      <w:pPr>
        <w:tabs>
          <w:tab w:val="left" w:pos="0"/>
        </w:tabs>
        <w:jc w:val="both"/>
        <w:rPr>
          <w:rFonts w:eastAsia="Arial Unicode MS"/>
          <w:b/>
          <w:color w:val="auto"/>
          <w:kern w:val="0"/>
          <w:szCs w:val="28"/>
        </w:rPr>
      </w:pPr>
      <w:r w:rsidRPr="00592A46">
        <w:rPr>
          <w:color w:val="auto"/>
          <w:kern w:val="0"/>
          <w:szCs w:val="28"/>
        </w:rPr>
        <w:t>3.</w:t>
      </w:r>
      <w:r w:rsidR="005E7495" w:rsidRPr="00592A46">
        <w:rPr>
          <w:color w:val="auto"/>
          <w:kern w:val="0"/>
          <w:szCs w:val="28"/>
        </w:rPr>
        <w:t>5</w:t>
      </w:r>
      <w:r w:rsidRPr="00592A46">
        <w:rPr>
          <w:color w:val="auto"/>
          <w:kern w:val="0"/>
          <w:szCs w:val="28"/>
        </w:rPr>
        <w:t xml:space="preserve">. </w:t>
      </w:r>
      <w:r w:rsidR="00FB6D1D" w:rsidRPr="00592A46">
        <w:rPr>
          <w:color w:val="auto"/>
          <w:szCs w:val="28"/>
        </w:rPr>
        <w:t>Документальное по</w:t>
      </w:r>
      <w:r w:rsidR="001B4664" w:rsidRPr="00592A46">
        <w:rPr>
          <w:color w:val="auto"/>
          <w:szCs w:val="28"/>
        </w:rPr>
        <w:t>дтверждение оказани</w:t>
      </w:r>
      <w:r w:rsidR="00F079DD" w:rsidRPr="00592A46">
        <w:rPr>
          <w:color w:val="auto"/>
          <w:szCs w:val="28"/>
        </w:rPr>
        <w:t>я</w:t>
      </w:r>
      <w:r w:rsidR="001B4664" w:rsidRPr="00592A46">
        <w:rPr>
          <w:color w:val="auto"/>
          <w:szCs w:val="28"/>
        </w:rPr>
        <w:t xml:space="preserve"> услуг</w:t>
      </w:r>
      <w:r w:rsidR="00FB6D1D" w:rsidRPr="00592A46">
        <w:rPr>
          <w:color w:val="auto"/>
          <w:szCs w:val="28"/>
        </w:rPr>
        <w:t xml:space="preserve"> предоставляется </w:t>
      </w:r>
      <w:r w:rsidR="00C107EB" w:rsidRPr="00592A46">
        <w:rPr>
          <w:color w:val="auto"/>
          <w:szCs w:val="28"/>
        </w:rPr>
        <w:t xml:space="preserve">согласно технического задания. </w:t>
      </w:r>
    </w:p>
    <w:p w:rsidR="009C3831" w:rsidRPr="00592A46" w:rsidRDefault="00BE3CC9" w:rsidP="006631F7">
      <w:pPr>
        <w:widowControl w:val="0"/>
        <w:jc w:val="both"/>
        <w:rPr>
          <w:color w:val="auto"/>
        </w:rPr>
      </w:pPr>
      <w:r w:rsidRPr="00592A46">
        <w:rPr>
          <w:rFonts w:eastAsia="Arial"/>
          <w:bCs/>
          <w:color w:val="auto"/>
          <w:lang w:bidi="ru-RU"/>
        </w:rPr>
        <w:t>3.</w:t>
      </w:r>
      <w:r w:rsidR="005E7495" w:rsidRPr="00592A46">
        <w:rPr>
          <w:rFonts w:eastAsia="Arial"/>
          <w:bCs/>
          <w:color w:val="auto"/>
          <w:lang w:bidi="ru-RU"/>
        </w:rPr>
        <w:t>6</w:t>
      </w:r>
      <w:r w:rsidRPr="00592A46">
        <w:rPr>
          <w:rFonts w:eastAsia="Arial"/>
          <w:bCs/>
          <w:color w:val="auto"/>
          <w:lang w:bidi="ru-RU"/>
        </w:rPr>
        <w:t xml:space="preserve">. </w:t>
      </w:r>
      <w:r w:rsidR="006631F7" w:rsidRPr="00592A46">
        <w:rPr>
          <w:color w:val="auto"/>
        </w:rPr>
        <w:t xml:space="preserve">Срок оказания услуг: </w:t>
      </w:r>
    </w:p>
    <w:p w:rsidR="009C3831" w:rsidRPr="00592A46" w:rsidRDefault="009C3831" w:rsidP="009C3831">
      <w:pPr>
        <w:widowControl w:val="0"/>
        <w:jc w:val="both"/>
        <w:rPr>
          <w:color w:val="auto"/>
        </w:rPr>
      </w:pPr>
      <w:r w:rsidRPr="00592A46">
        <w:rPr>
          <w:color w:val="auto"/>
        </w:rPr>
        <w:t>3.6.1. Дата начала проведения обучения:1 апреля 2022 года.</w:t>
      </w:r>
    </w:p>
    <w:p w:rsidR="009C3831" w:rsidRPr="00592A46" w:rsidRDefault="009C3831" w:rsidP="009C3831">
      <w:pPr>
        <w:widowControl w:val="0"/>
        <w:jc w:val="both"/>
        <w:rPr>
          <w:color w:val="auto"/>
        </w:rPr>
      </w:pPr>
      <w:r w:rsidRPr="00592A46">
        <w:rPr>
          <w:color w:val="auto"/>
        </w:rPr>
        <w:t>3.6.2. Дата окончания проведения обучения: 31 мая 2022 года.</w:t>
      </w:r>
    </w:p>
    <w:p w:rsidR="009C3831" w:rsidRPr="00592A46" w:rsidRDefault="009C3831" w:rsidP="006631F7">
      <w:pPr>
        <w:widowControl w:val="0"/>
        <w:jc w:val="both"/>
        <w:rPr>
          <w:color w:val="auto"/>
        </w:rPr>
      </w:pPr>
      <w:r w:rsidRPr="00592A46">
        <w:rPr>
          <w:color w:val="auto"/>
        </w:rPr>
        <w:t>3.6.3. Срок сдачи оригиналов отчетных документов на бумажном носителе: не позднее 3 (трех) рабочих дней со дня окончания обучения.</w:t>
      </w:r>
    </w:p>
    <w:p w:rsidR="006631F7" w:rsidRPr="00592A46" w:rsidRDefault="009C3831" w:rsidP="006631F7">
      <w:pPr>
        <w:widowControl w:val="0"/>
        <w:jc w:val="both"/>
        <w:rPr>
          <w:color w:val="auto"/>
        </w:rPr>
      </w:pPr>
      <w:r w:rsidRPr="00592A46">
        <w:rPr>
          <w:color w:val="auto"/>
        </w:rPr>
        <w:t>3.6.4.</w:t>
      </w:r>
      <w:r w:rsidR="006631F7" w:rsidRPr="00592A46">
        <w:rPr>
          <w:color w:val="auto"/>
        </w:rPr>
        <w:t xml:space="preserve"> Услуга считается оказанной Исполнителем после выполнения обязательств предусмотренных настоящим контрактом и предоставления надлежащим образом оформленных оригиналов отчетных документов на бумажном носителе. </w:t>
      </w:r>
    </w:p>
    <w:p w:rsidR="00C82DF0" w:rsidRPr="00592A46" w:rsidRDefault="00C82DF0" w:rsidP="006631F7">
      <w:pPr>
        <w:widowControl w:val="0"/>
        <w:jc w:val="both"/>
        <w:rPr>
          <w:color w:val="auto"/>
        </w:rPr>
      </w:pPr>
    </w:p>
    <w:p w:rsidR="009D25E3" w:rsidRPr="00592A46" w:rsidRDefault="009D25E3" w:rsidP="008F19C5">
      <w:pPr>
        <w:jc w:val="center"/>
        <w:rPr>
          <w:rFonts w:eastAsia="Arial"/>
          <w:b/>
          <w:color w:val="auto"/>
        </w:rPr>
      </w:pPr>
      <w:r w:rsidRPr="00592A46">
        <w:rPr>
          <w:rFonts w:eastAsia="Arial"/>
          <w:b/>
          <w:color w:val="auto"/>
        </w:rPr>
        <w:t xml:space="preserve">4. </w:t>
      </w:r>
      <w:r w:rsidR="00C92D7C" w:rsidRPr="00592A46">
        <w:rPr>
          <w:rFonts w:eastAsia="Arial"/>
          <w:b/>
          <w:color w:val="auto"/>
        </w:rPr>
        <w:t>ПОРЯДОК ПРИЕМКИ ОКАЗАННЫХ УСЛУГ</w:t>
      </w:r>
    </w:p>
    <w:p w:rsidR="00BA5E58" w:rsidRPr="00592A46" w:rsidRDefault="00923F33" w:rsidP="00BA5E58">
      <w:pPr>
        <w:widowControl w:val="0"/>
        <w:jc w:val="both"/>
        <w:rPr>
          <w:color w:val="auto"/>
        </w:rPr>
      </w:pPr>
      <w:r w:rsidRPr="00592A46">
        <w:rPr>
          <w:color w:val="auto"/>
        </w:rPr>
        <w:t xml:space="preserve">4.1.  </w:t>
      </w:r>
      <w:r w:rsidR="00D56949" w:rsidRPr="00592A46">
        <w:rPr>
          <w:color w:val="auto"/>
        </w:rPr>
        <w:t xml:space="preserve">Приемка результатов услуг </w:t>
      </w:r>
      <w:r w:rsidR="005826DD" w:rsidRPr="00592A46">
        <w:rPr>
          <w:color w:val="auto"/>
        </w:rPr>
        <w:t xml:space="preserve">осуществляется в порядке и в сроки, которые установлены контрактом, </w:t>
      </w:r>
      <w:r w:rsidRPr="00592A46">
        <w:rPr>
          <w:color w:val="auto"/>
        </w:rPr>
        <w:t xml:space="preserve">и оформляются </w:t>
      </w:r>
      <w:r w:rsidR="00957BE9" w:rsidRPr="00592A46">
        <w:rPr>
          <w:color w:val="auto"/>
        </w:rPr>
        <w:t>документом о приемке</w:t>
      </w:r>
      <w:r w:rsidR="00BA5E58" w:rsidRPr="00592A46">
        <w:rPr>
          <w:color w:val="auto"/>
        </w:rPr>
        <w:t xml:space="preserve">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w:t>
      </w:r>
      <w:r w:rsidR="0095075D" w:rsidRPr="00592A46">
        <w:rPr>
          <w:color w:val="auto"/>
        </w:rPr>
        <w:t>Исполнителю</w:t>
      </w:r>
      <w:r w:rsidR="00BA5E58" w:rsidRPr="00592A46">
        <w:rPr>
          <w:color w:val="auto"/>
        </w:rPr>
        <w:t xml:space="preserve"> в те же сроки заказчиком направляется в письменной форме мотивированный отказ от подписания такого документа.</w:t>
      </w:r>
    </w:p>
    <w:p w:rsidR="00923F33" w:rsidRPr="00592A46" w:rsidRDefault="00BA5E58" w:rsidP="00C92D7C">
      <w:pPr>
        <w:widowControl w:val="0"/>
        <w:jc w:val="both"/>
        <w:rPr>
          <w:color w:val="auto"/>
        </w:rPr>
      </w:pPr>
      <w:r w:rsidRPr="00592A46">
        <w:rPr>
          <w:color w:val="auto"/>
        </w:rPr>
        <w:t>4.2. Приемка оказываемых услуг осуществляется в соответствии с частью 13 статьи 94 Закона о контрактной системе</w:t>
      </w:r>
      <w:r w:rsidR="00D736D7" w:rsidRPr="00592A46">
        <w:rPr>
          <w:color w:val="auto"/>
        </w:rPr>
        <w:t>.</w:t>
      </w:r>
      <w:r w:rsidRPr="00592A46">
        <w:rPr>
          <w:color w:val="auto"/>
        </w:rPr>
        <w:t xml:space="preserve"> </w:t>
      </w:r>
    </w:p>
    <w:p w:rsidR="00321DEF" w:rsidRPr="00592A46" w:rsidRDefault="00F178C1" w:rsidP="00321DEF">
      <w:pPr>
        <w:widowControl w:val="0"/>
        <w:jc w:val="both"/>
        <w:rPr>
          <w:bCs/>
          <w:color w:val="auto"/>
          <w:spacing w:val="-6"/>
        </w:rPr>
      </w:pPr>
      <w:r w:rsidRPr="00592A46">
        <w:rPr>
          <w:color w:val="auto"/>
          <w:spacing w:val="-6"/>
        </w:rPr>
        <w:t xml:space="preserve">4.3. В течение </w:t>
      </w:r>
      <w:r w:rsidRPr="00592A46">
        <w:rPr>
          <w:b/>
          <w:color w:val="auto"/>
          <w:spacing w:val="-6"/>
        </w:rPr>
        <w:t>5 (пяти) рабочих дней</w:t>
      </w:r>
      <w:r w:rsidRPr="00592A46">
        <w:rPr>
          <w:color w:val="auto"/>
          <w:spacing w:val="-6"/>
        </w:rPr>
        <w:t>, со дня окончания оказания услуг, Исполнитель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 информацию, указанную в п</w:t>
      </w:r>
      <w:r w:rsidR="005826DD" w:rsidRPr="00592A46">
        <w:rPr>
          <w:color w:val="auto"/>
          <w:spacing w:val="-6"/>
        </w:rPr>
        <w:t xml:space="preserve">ункте 1 части </w:t>
      </w:r>
      <w:r w:rsidRPr="00592A46">
        <w:rPr>
          <w:color w:val="auto"/>
          <w:spacing w:val="-6"/>
        </w:rPr>
        <w:t>13 ст</w:t>
      </w:r>
      <w:r w:rsidR="005826DD" w:rsidRPr="00592A46">
        <w:rPr>
          <w:color w:val="auto"/>
          <w:spacing w:val="-6"/>
        </w:rPr>
        <w:t xml:space="preserve">атьи </w:t>
      </w:r>
      <w:r w:rsidRPr="00592A46">
        <w:rPr>
          <w:color w:val="auto"/>
          <w:spacing w:val="-6"/>
        </w:rPr>
        <w:t xml:space="preserve">94 </w:t>
      </w:r>
      <w:r w:rsidRPr="00592A46">
        <w:rPr>
          <w:bCs/>
          <w:color w:val="auto"/>
          <w:spacing w:val="-6"/>
        </w:rPr>
        <w:t>Закона о контрактной системе.</w:t>
      </w:r>
      <w:r w:rsidR="00321DEF" w:rsidRPr="00592A46">
        <w:rPr>
          <w:color w:val="auto"/>
          <w:spacing w:val="-6"/>
        </w:rPr>
        <w:t xml:space="preserve"> К документу о приемке, могут прилагаться документы (счет, счет-фактура),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005826DD" w:rsidRPr="00592A46">
        <w:rPr>
          <w:color w:val="auto"/>
          <w:spacing w:val="-6"/>
        </w:rPr>
        <w:t xml:space="preserve">в пункте 1 части 13 статьи 94 </w:t>
      </w:r>
      <w:r w:rsidR="005826DD" w:rsidRPr="00592A46">
        <w:rPr>
          <w:bCs/>
          <w:color w:val="auto"/>
          <w:spacing w:val="-6"/>
        </w:rPr>
        <w:t>Закона о контрактной системе</w:t>
      </w:r>
      <w:r w:rsidR="005826DD" w:rsidRPr="00592A46">
        <w:rPr>
          <w:color w:val="auto"/>
          <w:spacing w:val="-6"/>
        </w:rPr>
        <w:t xml:space="preserve"> </w:t>
      </w:r>
      <w:r w:rsidR="00321DEF" w:rsidRPr="00592A46">
        <w:rPr>
          <w:color w:val="auto"/>
          <w:spacing w:val="-6"/>
        </w:rPr>
        <w:t>информация, содержащаяся в документе о приемке.</w:t>
      </w:r>
    </w:p>
    <w:p w:rsidR="00321DEF" w:rsidRPr="00592A46" w:rsidRDefault="00321DEF" w:rsidP="00321DEF">
      <w:pPr>
        <w:widowControl w:val="0"/>
        <w:jc w:val="both"/>
        <w:rPr>
          <w:color w:val="auto"/>
          <w:spacing w:val="-6"/>
        </w:rPr>
      </w:pPr>
      <w:r w:rsidRPr="00592A46">
        <w:rPr>
          <w:color w:val="auto"/>
          <w:spacing w:val="-6"/>
        </w:rPr>
        <w:t>4.</w:t>
      </w:r>
      <w:r w:rsidR="00D56949" w:rsidRPr="00592A46">
        <w:rPr>
          <w:color w:val="auto"/>
          <w:spacing w:val="-6"/>
        </w:rPr>
        <w:t>4</w:t>
      </w:r>
      <w:r w:rsidRPr="00592A46">
        <w:rPr>
          <w:color w:val="auto"/>
          <w:spacing w:val="-6"/>
        </w:rPr>
        <w:t>.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721417" w:rsidRPr="00592A46" w:rsidRDefault="00721417" w:rsidP="00321DEF">
      <w:pPr>
        <w:widowControl w:val="0"/>
        <w:jc w:val="both"/>
        <w:rPr>
          <w:color w:val="auto"/>
          <w:spacing w:val="-6"/>
        </w:rPr>
      </w:pPr>
      <w:r w:rsidRPr="00592A46">
        <w:rPr>
          <w:color w:val="auto"/>
          <w:spacing w:val="-6"/>
        </w:rPr>
        <w:t>4.</w:t>
      </w:r>
      <w:r w:rsidR="00D56949" w:rsidRPr="00592A46">
        <w:rPr>
          <w:color w:val="auto"/>
          <w:spacing w:val="-6"/>
        </w:rPr>
        <w:t>5</w:t>
      </w:r>
      <w:r w:rsidRPr="00592A46">
        <w:rPr>
          <w:color w:val="auto"/>
          <w:spacing w:val="-6"/>
        </w:rPr>
        <w:t>. Для проверки предоставленных исполнителем результатов, предусмотренных контрактом, в части их соответствия условиям контракта заказчик пров</w:t>
      </w:r>
      <w:r w:rsidR="00D56949" w:rsidRPr="00592A46">
        <w:rPr>
          <w:color w:val="auto"/>
          <w:spacing w:val="-6"/>
        </w:rPr>
        <w:t>одит</w:t>
      </w:r>
      <w:r w:rsidRPr="00592A46">
        <w:rPr>
          <w:color w:val="auto"/>
          <w:spacing w:val="-6"/>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0" w:history="1">
        <w:r w:rsidRPr="00592A46">
          <w:rPr>
            <w:rStyle w:val="a3"/>
            <w:color w:val="auto"/>
            <w:spacing w:val="-6"/>
            <w:u w:val="none"/>
          </w:rPr>
          <w:t>эксперты</w:t>
        </w:r>
      </w:hyperlink>
      <w:r w:rsidRPr="00592A46">
        <w:rPr>
          <w:color w:val="auto"/>
          <w:spacing w:val="-6"/>
        </w:rPr>
        <w:t xml:space="preserve">, экспертные организации на основании контрактов, заключенных в соответствии с </w:t>
      </w:r>
      <w:r w:rsidR="00D56949" w:rsidRPr="00592A46">
        <w:rPr>
          <w:color w:val="auto"/>
          <w:spacing w:val="-6"/>
        </w:rPr>
        <w:t>Законом о контрактной системе.</w:t>
      </w:r>
    </w:p>
    <w:p w:rsidR="00321DEF" w:rsidRPr="00592A46" w:rsidRDefault="00D56949" w:rsidP="00321DEF">
      <w:pPr>
        <w:widowControl w:val="0"/>
        <w:jc w:val="both"/>
        <w:rPr>
          <w:color w:val="auto"/>
          <w:spacing w:val="-6"/>
        </w:rPr>
      </w:pPr>
      <w:r w:rsidRPr="00592A46">
        <w:rPr>
          <w:color w:val="auto"/>
          <w:spacing w:val="-6"/>
        </w:rPr>
        <w:t>4.6</w:t>
      </w:r>
      <w:r w:rsidR="00321DEF" w:rsidRPr="00592A46">
        <w:rPr>
          <w:color w:val="auto"/>
          <w:spacing w:val="-6"/>
        </w:rPr>
        <w:t xml:space="preserve">. Заказчик в течение </w:t>
      </w:r>
      <w:r w:rsidRPr="00592A46">
        <w:rPr>
          <w:b/>
          <w:color w:val="auto"/>
          <w:spacing w:val="-6"/>
        </w:rPr>
        <w:t>20</w:t>
      </w:r>
      <w:r w:rsidR="00321DEF" w:rsidRPr="00592A46">
        <w:rPr>
          <w:b/>
          <w:color w:val="auto"/>
          <w:spacing w:val="-6"/>
        </w:rPr>
        <w:t xml:space="preserve"> (</w:t>
      </w:r>
      <w:r w:rsidRPr="00592A46">
        <w:rPr>
          <w:b/>
          <w:color w:val="auto"/>
          <w:spacing w:val="-6"/>
        </w:rPr>
        <w:t>двадцати</w:t>
      </w:r>
      <w:r w:rsidR="00321DEF" w:rsidRPr="00592A46">
        <w:rPr>
          <w:b/>
          <w:color w:val="auto"/>
          <w:spacing w:val="-6"/>
        </w:rPr>
        <w:t xml:space="preserve">) рабочих дней </w:t>
      </w:r>
      <w:r w:rsidR="00321DEF" w:rsidRPr="00592A46">
        <w:rPr>
          <w:color w:val="auto"/>
          <w:spacing w:val="-6"/>
        </w:rPr>
        <w:t>со дня получения от Исполнителя документов, перечисленных в пункт</w:t>
      </w:r>
      <w:r w:rsidRPr="00592A46">
        <w:rPr>
          <w:color w:val="auto"/>
          <w:spacing w:val="-6"/>
        </w:rPr>
        <w:t>е</w:t>
      </w:r>
      <w:r w:rsidR="00321DEF" w:rsidRPr="00592A46">
        <w:rPr>
          <w:color w:val="auto"/>
          <w:spacing w:val="-6"/>
        </w:rPr>
        <w:t xml:space="preserve"> 4.3</w:t>
      </w:r>
      <w:r w:rsidRPr="00592A46">
        <w:rPr>
          <w:color w:val="auto"/>
          <w:spacing w:val="-6"/>
        </w:rPr>
        <w:t xml:space="preserve"> </w:t>
      </w:r>
      <w:r w:rsidR="00321DEF" w:rsidRPr="00592A46">
        <w:rPr>
          <w:color w:val="auto"/>
          <w:spacing w:val="-6"/>
        </w:rPr>
        <w:t xml:space="preserve">настоящего Контракта, проводит приемку и экспертизу результатов оказанных услуг путем установления соответствия объема и качества оказанных услуг условиям настоящего </w:t>
      </w:r>
      <w:r w:rsidR="005826DD" w:rsidRPr="00592A46">
        <w:rPr>
          <w:color w:val="auto"/>
          <w:spacing w:val="-6"/>
        </w:rPr>
        <w:t>к</w:t>
      </w:r>
      <w:r w:rsidR="00321DEF" w:rsidRPr="00592A46">
        <w:rPr>
          <w:color w:val="auto"/>
          <w:spacing w:val="-6"/>
        </w:rPr>
        <w:t xml:space="preserve">онтракта </w:t>
      </w:r>
      <w:r w:rsidR="0095075D" w:rsidRPr="00592A46">
        <w:rPr>
          <w:color w:val="auto"/>
          <w:spacing w:val="-6"/>
        </w:rPr>
        <w:t>и приложений к настоящему контракту.</w:t>
      </w:r>
    </w:p>
    <w:p w:rsidR="00321DEF" w:rsidRPr="00592A46" w:rsidRDefault="00321DEF" w:rsidP="00321DEF">
      <w:pPr>
        <w:widowControl w:val="0"/>
        <w:jc w:val="both"/>
        <w:rPr>
          <w:color w:val="auto"/>
          <w:spacing w:val="-6"/>
        </w:rPr>
      </w:pPr>
      <w:r w:rsidRPr="00592A46">
        <w:rPr>
          <w:color w:val="auto"/>
          <w:spacing w:val="-6"/>
        </w:rPr>
        <w:t xml:space="preserve">4.7. </w:t>
      </w:r>
      <w:r w:rsidR="005E35F4" w:rsidRPr="00592A46">
        <w:rPr>
          <w:color w:val="auto"/>
          <w:spacing w:val="-6"/>
        </w:rPr>
        <w:t>В срок, установленный в пункте 4.6 настоящего контракта н</w:t>
      </w:r>
      <w:r w:rsidRPr="00592A46">
        <w:rPr>
          <w:color w:val="auto"/>
          <w:spacing w:val="-6"/>
        </w:rPr>
        <w:t>а основании результатов экспертизы Заказчик осуществляет одно из следующих действий:</w:t>
      </w:r>
    </w:p>
    <w:p w:rsidR="00321DEF" w:rsidRPr="00592A46" w:rsidRDefault="00321DEF" w:rsidP="00321DEF">
      <w:pPr>
        <w:widowControl w:val="0"/>
        <w:jc w:val="both"/>
        <w:rPr>
          <w:color w:val="auto"/>
          <w:spacing w:val="-6"/>
        </w:rPr>
      </w:pPr>
      <w:r w:rsidRPr="00592A46">
        <w:rPr>
          <w:color w:val="auto"/>
          <w:spacing w:val="-6"/>
        </w:rPr>
        <w:t xml:space="preserve">а) подписывает усиленной электронной подписью лица, имеющего право действовать от имени заказчика, и размещает в </w:t>
      </w:r>
      <w:r w:rsidR="00AE00A2" w:rsidRPr="00592A46">
        <w:rPr>
          <w:color w:val="auto"/>
          <w:spacing w:val="-6"/>
        </w:rPr>
        <w:t>ЕИС</w:t>
      </w:r>
      <w:r w:rsidRPr="00592A46">
        <w:rPr>
          <w:color w:val="auto"/>
          <w:spacing w:val="-6"/>
        </w:rPr>
        <w:t xml:space="preserve"> документ о приемке;</w:t>
      </w:r>
    </w:p>
    <w:p w:rsidR="00321DEF" w:rsidRPr="00592A46" w:rsidRDefault="00321DEF" w:rsidP="00321DEF">
      <w:pPr>
        <w:widowControl w:val="0"/>
        <w:jc w:val="both"/>
        <w:rPr>
          <w:color w:val="auto"/>
          <w:spacing w:val="-6"/>
        </w:rPr>
      </w:pPr>
      <w:r w:rsidRPr="00592A46">
        <w:rPr>
          <w:color w:val="auto"/>
          <w:spacing w:val="-6"/>
        </w:rPr>
        <w:t xml:space="preserve">б) формирует с использованием </w:t>
      </w:r>
      <w:r w:rsidR="00AE00A2" w:rsidRPr="00592A46">
        <w:rPr>
          <w:color w:val="auto"/>
          <w:spacing w:val="-6"/>
        </w:rPr>
        <w:t>ЕИС</w:t>
      </w:r>
      <w:r w:rsidRPr="00592A46">
        <w:rPr>
          <w:color w:val="auto"/>
          <w:spacing w:val="-6"/>
        </w:rPr>
        <w:t xml:space="preserve">, подписывает усиленной электронной подписью лица, имеющего право действовать от имени заказчика, и размещает в </w:t>
      </w:r>
      <w:r w:rsidR="00AE00A2" w:rsidRPr="00592A46">
        <w:rPr>
          <w:color w:val="auto"/>
          <w:spacing w:val="-6"/>
        </w:rPr>
        <w:t>ЕИС</w:t>
      </w:r>
      <w:r w:rsidRPr="00592A46">
        <w:rPr>
          <w:color w:val="auto"/>
          <w:spacing w:val="-6"/>
        </w:rPr>
        <w:t xml:space="preserve"> мотивированный отказ от подписания документа о приемке с</w:t>
      </w:r>
      <w:r w:rsidR="0095075D" w:rsidRPr="00592A46">
        <w:rPr>
          <w:color w:val="auto"/>
          <w:spacing w:val="-6"/>
        </w:rPr>
        <w:t xml:space="preserve"> указанием причин такого отказа.</w:t>
      </w:r>
    </w:p>
    <w:p w:rsidR="005E35F4" w:rsidRPr="00592A46" w:rsidRDefault="00321DEF" w:rsidP="00321DEF">
      <w:pPr>
        <w:widowControl w:val="0"/>
        <w:jc w:val="both"/>
        <w:rPr>
          <w:color w:val="auto"/>
          <w:spacing w:val="-6"/>
        </w:rPr>
      </w:pPr>
      <w:r w:rsidRPr="00592A46">
        <w:rPr>
          <w:color w:val="auto"/>
          <w:spacing w:val="-6"/>
        </w:rPr>
        <w:t xml:space="preserve">4.8. В случае создания приемочной комиссии </w:t>
      </w:r>
      <w:r w:rsidR="005E35F4" w:rsidRPr="00592A46">
        <w:rPr>
          <w:color w:val="auto"/>
          <w:spacing w:val="-6"/>
        </w:rPr>
        <w:t xml:space="preserve">в срок, установленный в пункте 4.6 настоящего контракта в соответствии с результатами </w:t>
      </w:r>
      <w:r w:rsidR="005826DD" w:rsidRPr="00592A46">
        <w:rPr>
          <w:color w:val="auto"/>
          <w:spacing w:val="-6"/>
        </w:rPr>
        <w:t xml:space="preserve">проведенной </w:t>
      </w:r>
      <w:r w:rsidR="005E35F4" w:rsidRPr="00592A46">
        <w:rPr>
          <w:color w:val="auto"/>
          <w:spacing w:val="-6"/>
        </w:rPr>
        <w:t>экспертизы:</w:t>
      </w:r>
    </w:p>
    <w:p w:rsidR="005E35F4" w:rsidRPr="00592A46" w:rsidRDefault="005E35F4" w:rsidP="005E35F4">
      <w:pPr>
        <w:widowControl w:val="0"/>
        <w:jc w:val="both"/>
        <w:rPr>
          <w:color w:val="auto"/>
          <w:spacing w:val="-6"/>
        </w:rPr>
      </w:pPr>
      <w:bookmarkStart w:id="0" w:name="Par0"/>
      <w:bookmarkEnd w:id="0"/>
      <w:r w:rsidRPr="00592A46">
        <w:rPr>
          <w:color w:val="auto"/>
          <w:spacing w:val="-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w:t>
      </w:r>
      <w:r w:rsidR="0095075D" w:rsidRPr="00592A46">
        <w:rPr>
          <w:color w:val="auto"/>
          <w:spacing w:val="-6"/>
        </w:rPr>
        <w:t>ЕИС</w:t>
      </w:r>
      <w:r w:rsidRPr="00592A46">
        <w:rPr>
          <w:color w:val="auto"/>
          <w:spacing w:val="-6"/>
        </w:rPr>
        <w:t xml:space="preserve">,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Pr="00592A46">
        <w:rPr>
          <w:color w:val="auto"/>
          <w:spacing w:val="-6"/>
        </w:rPr>
        <w:lastRenderedPageBreak/>
        <w:t xml:space="preserve">электронных подписей и </w:t>
      </w:r>
      <w:r w:rsidR="0095075D" w:rsidRPr="00592A46">
        <w:rPr>
          <w:color w:val="auto"/>
          <w:spacing w:val="-6"/>
        </w:rPr>
        <w:t>ЕИС</w:t>
      </w:r>
      <w:r w:rsidRPr="00592A46">
        <w:rPr>
          <w:color w:val="auto"/>
          <w:spacing w:val="-6"/>
        </w:rPr>
        <w:t>;</w:t>
      </w:r>
    </w:p>
    <w:p w:rsidR="005E35F4" w:rsidRPr="00592A46" w:rsidRDefault="005E35F4" w:rsidP="005E35F4">
      <w:pPr>
        <w:widowControl w:val="0"/>
        <w:jc w:val="both"/>
        <w:rPr>
          <w:color w:val="auto"/>
          <w:spacing w:val="-6"/>
        </w:rPr>
      </w:pPr>
      <w:r w:rsidRPr="00592A46">
        <w:rPr>
          <w:color w:val="auto"/>
          <w:spacing w:val="-6"/>
        </w:rPr>
        <w:t xml:space="preserve">б) после подписания членами приемочной комиссии в соответствии с </w:t>
      </w:r>
      <w:hyperlink w:anchor="Par0" w:history="1">
        <w:r w:rsidR="005826DD" w:rsidRPr="00592A46">
          <w:rPr>
            <w:rStyle w:val="a3"/>
            <w:color w:val="auto"/>
            <w:spacing w:val="-6"/>
            <w:u w:val="none"/>
          </w:rPr>
          <w:t>подпунктом «</w:t>
        </w:r>
        <w:r w:rsidRPr="00592A46">
          <w:rPr>
            <w:rStyle w:val="a3"/>
            <w:color w:val="auto"/>
            <w:spacing w:val="-6"/>
            <w:u w:val="none"/>
          </w:rPr>
          <w:t>а</w:t>
        </w:r>
        <w:r w:rsidR="005826DD" w:rsidRPr="00592A46">
          <w:rPr>
            <w:rStyle w:val="a3"/>
            <w:color w:val="auto"/>
            <w:spacing w:val="-6"/>
            <w:u w:val="none"/>
          </w:rPr>
          <w:t>»</w:t>
        </w:r>
      </w:hyperlink>
      <w:r w:rsidR="005826DD" w:rsidRPr="00592A46">
        <w:rPr>
          <w:color w:val="auto"/>
          <w:spacing w:val="-6"/>
        </w:rPr>
        <w:t xml:space="preserve"> пункта 1 части 13 статьи 94 </w:t>
      </w:r>
      <w:r w:rsidR="005826DD" w:rsidRPr="00592A46">
        <w:rPr>
          <w:bCs/>
          <w:color w:val="auto"/>
          <w:spacing w:val="-6"/>
        </w:rPr>
        <w:t>Закона о контрактной системе</w:t>
      </w:r>
      <w:r w:rsidRPr="00592A46">
        <w:rPr>
          <w:color w:val="auto"/>
          <w:spacing w:val="-6"/>
        </w:rPr>
        <w:t xml:space="preserve">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w:t>
      </w:r>
      <w:r w:rsidR="0095075D" w:rsidRPr="00592A46">
        <w:rPr>
          <w:color w:val="auto"/>
          <w:spacing w:val="-6"/>
        </w:rPr>
        <w:t>ЕИС</w:t>
      </w:r>
      <w:r w:rsidRPr="00592A46">
        <w:rPr>
          <w:color w:val="auto"/>
          <w:spacing w:val="-6"/>
        </w:rPr>
        <w:t xml:space="preserve">. Если члены приемочной комиссии в соответствии </w:t>
      </w:r>
      <w:r w:rsidR="005826DD" w:rsidRPr="00592A46">
        <w:rPr>
          <w:color w:val="auto"/>
          <w:spacing w:val="-6"/>
        </w:rPr>
        <w:t xml:space="preserve">с </w:t>
      </w:r>
      <w:hyperlink w:anchor="Par0" w:history="1">
        <w:r w:rsidR="005826DD" w:rsidRPr="00592A46">
          <w:rPr>
            <w:rStyle w:val="a3"/>
            <w:color w:val="auto"/>
            <w:spacing w:val="-6"/>
            <w:u w:val="none"/>
          </w:rPr>
          <w:t>подпунктом «а»</w:t>
        </w:r>
      </w:hyperlink>
      <w:r w:rsidR="005826DD" w:rsidRPr="00592A46">
        <w:rPr>
          <w:color w:val="auto"/>
          <w:spacing w:val="-6"/>
        </w:rPr>
        <w:t xml:space="preserve"> пункта 1 части 13 статьи 94 </w:t>
      </w:r>
      <w:r w:rsidR="005826DD" w:rsidRPr="00592A46">
        <w:rPr>
          <w:bCs/>
          <w:color w:val="auto"/>
          <w:spacing w:val="-6"/>
        </w:rPr>
        <w:t>Закона о контрактной системе</w:t>
      </w:r>
      <w:r w:rsidR="005826DD" w:rsidRPr="00592A46">
        <w:rPr>
          <w:color w:val="auto"/>
          <w:spacing w:val="-6"/>
        </w:rPr>
        <w:t xml:space="preserve"> </w:t>
      </w:r>
      <w:r w:rsidRPr="00592A46">
        <w:rPr>
          <w:color w:val="auto"/>
          <w:spacing w:val="-6"/>
        </w:rPr>
        <w:t xml:space="preserve">не использовали усиленные электронные подписи и </w:t>
      </w:r>
      <w:r w:rsidR="0095075D" w:rsidRPr="00592A46">
        <w:rPr>
          <w:color w:val="auto"/>
          <w:spacing w:val="-6"/>
        </w:rPr>
        <w:t>ЕИС</w:t>
      </w:r>
      <w:r w:rsidRPr="00592A46">
        <w:rPr>
          <w:color w:val="auto"/>
          <w:spacing w:val="-6"/>
        </w:rPr>
        <w:t>, заказчик прилагает подписанные ими документы в форме электронных образов бумажных документов.</w:t>
      </w:r>
    </w:p>
    <w:p w:rsidR="005E35F4" w:rsidRPr="00592A46" w:rsidRDefault="005E35F4" w:rsidP="005E35F4">
      <w:pPr>
        <w:widowControl w:val="0"/>
        <w:jc w:val="both"/>
        <w:rPr>
          <w:color w:val="auto"/>
          <w:spacing w:val="-6"/>
        </w:rPr>
      </w:pPr>
      <w:r w:rsidRPr="00592A46">
        <w:rPr>
          <w:color w:val="auto"/>
          <w:spacing w:val="-6"/>
        </w:rPr>
        <w:t xml:space="preserve">4.9.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r w:rsidR="005826DD" w:rsidRPr="00592A46">
        <w:rPr>
          <w:color w:val="auto"/>
          <w:spacing w:val="-6"/>
        </w:rPr>
        <w:t xml:space="preserve">пунктом 1 части 13 статьи 94 </w:t>
      </w:r>
      <w:r w:rsidR="005826DD" w:rsidRPr="00592A46">
        <w:rPr>
          <w:bCs/>
          <w:color w:val="auto"/>
          <w:spacing w:val="-6"/>
        </w:rPr>
        <w:t>Закона о контрактной системе</w:t>
      </w:r>
      <w:r w:rsidR="005826DD" w:rsidRPr="00592A46">
        <w:rPr>
          <w:color w:val="auto"/>
          <w:spacing w:val="-6"/>
        </w:rPr>
        <w:t xml:space="preserve"> </w:t>
      </w:r>
      <w:r w:rsidRPr="00592A46">
        <w:rPr>
          <w:color w:val="auto"/>
          <w:spacing w:val="-6"/>
        </w:rPr>
        <w:t>таких документа о приемке, мотивированного отказа в ЕИС в соответствии с часовой зоной, в которой расположен Исполнитель.</w:t>
      </w:r>
    </w:p>
    <w:p w:rsidR="00721417" w:rsidRPr="00592A46" w:rsidRDefault="005E35F4" w:rsidP="005E35F4">
      <w:pPr>
        <w:widowControl w:val="0"/>
        <w:jc w:val="both"/>
        <w:rPr>
          <w:color w:val="auto"/>
          <w:spacing w:val="-6"/>
        </w:rPr>
      </w:pPr>
      <w:r w:rsidRPr="00592A46">
        <w:rPr>
          <w:color w:val="auto"/>
          <w:spacing w:val="-6"/>
        </w:rPr>
        <w:t xml:space="preserve">4.10. В случае получения мотивированного отказа от подписания документа о приемке </w:t>
      </w:r>
      <w:r w:rsidR="00721417" w:rsidRPr="00592A46">
        <w:rPr>
          <w:color w:val="auto"/>
          <w:spacing w:val="-6"/>
        </w:rPr>
        <w:t>Исполнителю</w:t>
      </w:r>
      <w:r w:rsidRPr="00592A46">
        <w:rPr>
          <w:color w:val="auto"/>
          <w:spacing w:val="-6"/>
        </w:rPr>
        <w:t xml:space="preserve"> </w:t>
      </w:r>
      <w:r w:rsidR="00721417" w:rsidRPr="00592A46">
        <w:rPr>
          <w:color w:val="auto"/>
          <w:spacing w:val="-6"/>
        </w:rPr>
        <w:t xml:space="preserve">необходимо устранить причины, указанные в таком мотивированном отказе и направить Заказчику повторно документ о приемке в порядке, указанном настоящим разделом контракта. </w:t>
      </w:r>
    </w:p>
    <w:p w:rsidR="00721417" w:rsidRPr="00592A46" w:rsidRDefault="00721417" w:rsidP="00721417">
      <w:pPr>
        <w:widowControl w:val="0"/>
        <w:jc w:val="both"/>
        <w:rPr>
          <w:color w:val="auto"/>
          <w:spacing w:val="-6"/>
        </w:rPr>
      </w:pPr>
      <w:r w:rsidRPr="00592A46">
        <w:rPr>
          <w:color w:val="auto"/>
          <w:spacing w:val="-6"/>
        </w:rPr>
        <w:t xml:space="preserve">4.11. Заказчик устанавливает Исполнителю срок для устранения несоответствий </w:t>
      </w:r>
      <w:r w:rsidR="0095075D" w:rsidRPr="00592A46">
        <w:rPr>
          <w:color w:val="auto"/>
          <w:spacing w:val="-6"/>
        </w:rPr>
        <w:t>3</w:t>
      </w:r>
      <w:r w:rsidRPr="00592A46">
        <w:rPr>
          <w:color w:val="auto"/>
          <w:spacing w:val="-6"/>
        </w:rPr>
        <w:t xml:space="preserve"> (</w:t>
      </w:r>
      <w:r w:rsidR="0095075D" w:rsidRPr="00592A46">
        <w:rPr>
          <w:color w:val="auto"/>
          <w:spacing w:val="-6"/>
        </w:rPr>
        <w:t>три</w:t>
      </w:r>
      <w:r w:rsidRPr="00592A46">
        <w:rPr>
          <w:color w:val="auto"/>
          <w:spacing w:val="-6"/>
        </w:rPr>
        <w:t>) рабочих дня с момента получения Исполнителем мотивированного отказа Заказчика.</w:t>
      </w:r>
    </w:p>
    <w:p w:rsidR="00721417" w:rsidRPr="00592A46" w:rsidRDefault="00721417" w:rsidP="00721417">
      <w:pPr>
        <w:widowControl w:val="0"/>
        <w:jc w:val="both"/>
        <w:rPr>
          <w:color w:val="auto"/>
          <w:spacing w:val="-6"/>
        </w:rPr>
      </w:pPr>
      <w:r w:rsidRPr="00592A46">
        <w:rPr>
          <w:color w:val="auto"/>
          <w:spacing w:val="-6"/>
        </w:rPr>
        <w:t>4.12. При возникновении спора между Заказчиком и Исполнителем по поводу ненадлежащего качества оказанных услуг или иных причин по требованию любой из Сторон может быть назначена внешняя экспертиза. Выбор эксперта осуществляется исключительно по обоюдному согласию Сторон. Расходы по проведению экспертизы несет Исполнитель.</w:t>
      </w:r>
    </w:p>
    <w:p w:rsidR="00721417" w:rsidRPr="00592A46" w:rsidRDefault="00721417" w:rsidP="00721417">
      <w:pPr>
        <w:widowControl w:val="0"/>
        <w:jc w:val="both"/>
        <w:rPr>
          <w:color w:val="auto"/>
          <w:spacing w:val="-6"/>
        </w:rPr>
      </w:pPr>
      <w:r w:rsidRPr="00592A46">
        <w:rPr>
          <w:color w:val="auto"/>
          <w:spacing w:val="-6"/>
        </w:rPr>
        <w:t>4.13. В случае нарушения Исполнителем согласованных Заказчиком сроков устранения недостатков, Исполнитель несет ответственность в порядке, предусмотренном настоящим Контрактом и действующим законодательством Российской Федерации.</w:t>
      </w:r>
    </w:p>
    <w:p w:rsidR="00721417" w:rsidRPr="00592A46" w:rsidRDefault="00721417" w:rsidP="00721417">
      <w:pPr>
        <w:widowControl w:val="0"/>
        <w:jc w:val="both"/>
        <w:rPr>
          <w:color w:val="auto"/>
          <w:spacing w:val="-6"/>
        </w:rPr>
      </w:pPr>
      <w:r w:rsidRPr="00592A46">
        <w:rPr>
          <w:color w:val="auto"/>
          <w:spacing w:val="-6"/>
        </w:rPr>
        <w:t>4.14. Датой приемки оказанной услуги считается дата размещения в ЕИС документа о приемке, подписанного заказчиком.</w:t>
      </w:r>
    </w:p>
    <w:p w:rsidR="00957BE9" w:rsidRPr="00592A46" w:rsidRDefault="00721417" w:rsidP="00C92D7C">
      <w:pPr>
        <w:widowControl w:val="0"/>
        <w:jc w:val="both"/>
        <w:rPr>
          <w:color w:val="auto"/>
          <w:spacing w:val="-6"/>
        </w:rPr>
      </w:pPr>
      <w:r w:rsidRPr="00592A46">
        <w:rPr>
          <w:color w:val="auto"/>
          <w:spacing w:val="-6"/>
        </w:rPr>
        <w:t>4.15. Внесение исправлений в документ о приемке, оформленный в соответствии с настоящим разделом настоящего контракта,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923F33" w:rsidRPr="00592A46" w:rsidRDefault="00957BE9" w:rsidP="00C92D7C">
      <w:pPr>
        <w:widowControl w:val="0"/>
        <w:jc w:val="both"/>
        <w:rPr>
          <w:color w:val="auto"/>
        </w:rPr>
      </w:pPr>
      <w:r w:rsidRPr="00592A46">
        <w:rPr>
          <w:color w:val="auto"/>
        </w:rPr>
        <w:t>4.</w:t>
      </w:r>
      <w:r w:rsidR="00721417" w:rsidRPr="00592A46">
        <w:rPr>
          <w:color w:val="auto"/>
        </w:rPr>
        <w:t>16</w:t>
      </w:r>
      <w:r w:rsidRPr="00592A46">
        <w:rPr>
          <w:color w:val="auto"/>
        </w:rPr>
        <w:t>. Место сдачи-приемки оказанных услуг: Российская Федерация, Республика Алтай, город Горно-Алтайск, улица Комсомольская, 9.</w:t>
      </w:r>
    </w:p>
    <w:p w:rsidR="00923F33" w:rsidRPr="00592A46" w:rsidRDefault="00923F33" w:rsidP="00C92D7C">
      <w:pPr>
        <w:widowControl w:val="0"/>
        <w:jc w:val="both"/>
        <w:rPr>
          <w:color w:val="auto"/>
        </w:rPr>
      </w:pPr>
      <w:r w:rsidRPr="00592A46">
        <w:rPr>
          <w:color w:val="auto"/>
        </w:rPr>
        <w:t>4.</w:t>
      </w:r>
      <w:r w:rsidR="00721417" w:rsidRPr="00592A46">
        <w:rPr>
          <w:color w:val="auto"/>
        </w:rPr>
        <w:t>17</w:t>
      </w:r>
      <w:r w:rsidRPr="00592A46">
        <w:rPr>
          <w:color w:val="auto"/>
        </w:rPr>
        <w:t>. Заказчик вправе не принимать и не оплачивать услуги, не соответствующие заявленным требованиям.</w:t>
      </w:r>
    </w:p>
    <w:p w:rsidR="00721417" w:rsidRPr="00592A46" w:rsidRDefault="00721417" w:rsidP="00EF35B7">
      <w:pPr>
        <w:tabs>
          <w:tab w:val="left" w:pos="567"/>
        </w:tabs>
        <w:jc w:val="both"/>
        <w:rPr>
          <w:bCs/>
          <w:color w:val="auto"/>
        </w:rPr>
      </w:pPr>
    </w:p>
    <w:p w:rsidR="00EF35B7" w:rsidRPr="00592A46" w:rsidRDefault="00EF35B7" w:rsidP="00EF35B7">
      <w:pPr>
        <w:ind w:firstLine="540"/>
        <w:jc w:val="center"/>
        <w:outlineLvl w:val="1"/>
        <w:rPr>
          <w:b/>
          <w:color w:val="auto"/>
          <w:lang w:eastAsia="x-none"/>
        </w:rPr>
      </w:pPr>
      <w:r w:rsidRPr="00592A46">
        <w:rPr>
          <w:b/>
          <w:color w:val="auto"/>
          <w:lang w:eastAsia="x-none"/>
        </w:rPr>
        <w:t>5</w:t>
      </w:r>
      <w:r w:rsidRPr="00592A46">
        <w:rPr>
          <w:b/>
          <w:color w:val="auto"/>
          <w:lang w:val="x-none" w:eastAsia="x-none"/>
        </w:rPr>
        <w:t>. КОНФИДЕНЦИАЛЬНОСТЬ И ЗАЩИТА ДАННЫХ</w:t>
      </w:r>
    </w:p>
    <w:p w:rsidR="00EF35B7" w:rsidRPr="00592A46" w:rsidRDefault="00EF35B7" w:rsidP="00EF35B7">
      <w:pPr>
        <w:jc w:val="both"/>
        <w:outlineLvl w:val="1"/>
        <w:rPr>
          <w:color w:val="auto"/>
          <w:lang w:val="x-none" w:eastAsia="x-none"/>
        </w:rPr>
      </w:pPr>
      <w:r w:rsidRPr="00592A46">
        <w:rPr>
          <w:color w:val="auto"/>
          <w:lang w:eastAsia="x-none"/>
        </w:rPr>
        <w:t>5</w:t>
      </w:r>
      <w:r w:rsidRPr="00592A46">
        <w:rPr>
          <w:color w:val="auto"/>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EF35B7" w:rsidRPr="00592A46" w:rsidRDefault="00EF35B7" w:rsidP="00EF35B7">
      <w:pPr>
        <w:jc w:val="both"/>
        <w:outlineLvl w:val="1"/>
        <w:rPr>
          <w:color w:val="auto"/>
          <w:lang w:val="x-none" w:eastAsia="x-none"/>
        </w:rPr>
      </w:pPr>
      <w:r w:rsidRPr="00592A46">
        <w:rPr>
          <w:color w:val="auto"/>
          <w:lang w:eastAsia="x-none"/>
        </w:rPr>
        <w:t>5</w:t>
      </w:r>
      <w:r w:rsidRPr="00592A46">
        <w:rPr>
          <w:color w:val="auto"/>
          <w:lang w:val="x-none" w:eastAsia="x-none"/>
        </w:rPr>
        <w:t>.2. Стороны обязуются, если иное не предусмотрено законодательством РФ:</w:t>
      </w:r>
    </w:p>
    <w:p w:rsidR="00EF35B7" w:rsidRPr="00592A46" w:rsidRDefault="00EF35B7" w:rsidP="00EF35B7">
      <w:pPr>
        <w:jc w:val="both"/>
        <w:outlineLvl w:val="1"/>
        <w:rPr>
          <w:color w:val="auto"/>
          <w:lang w:val="x-none" w:eastAsia="x-none"/>
        </w:rPr>
      </w:pPr>
      <w:r w:rsidRPr="00592A46">
        <w:rPr>
          <w:color w:val="auto"/>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EF35B7" w:rsidRPr="00592A46" w:rsidRDefault="00EF35B7" w:rsidP="00EF35B7">
      <w:pPr>
        <w:jc w:val="both"/>
        <w:outlineLvl w:val="1"/>
        <w:rPr>
          <w:color w:val="auto"/>
          <w:lang w:val="x-none" w:eastAsia="x-none"/>
        </w:rPr>
      </w:pPr>
      <w:r w:rsidRPr="00592A46">
        <w:rPr>
          <w:color w:val="auto"/>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9D25E3" w:rsidRPr="00592A46" w:rsidRDefault="009D25E3" w:rsidP="00EF35B7">
      <w:pPr>
        <w:pStyle w:val="aa"/>
        <w:spacing w:after="0" w:line="240" w:lineRule="auto"/>
        <w:ind w:left="0"/>
        <w:rPr>
          <w:rFonts w:ascii="Times New Roman" w:hAnsi="Times New Roman" w:cs="Times New Roman"/>
          <w:b/>
          <w:sz w:val="20"/>
          <w:szCs w:val="20"/>
        </w:rPr>
      </w:pPr>
    </w:p>
    <w:p w:rsidR="009D25E3" w:rsidRPr="00592A46" w:rsidRDefault="009D16AD" w:rsidP="008F19C5">
      <w:pPr>
        <w:pStyle w:val="aa"/>
        <w:spacing w:after="0" w:line="240" w:lineRule="auto"/>
        <w:ind w:firstLine="284"/>
        <w:jc w:val="center"/>
        <w:rPr>
          <w:rFonts w:ascii="Times New Roman" w:hAnsi="Times New Roman" w:cs="Times New Roman"/>
          <w:b/>
          <w:sz w:val="20"/>
          <w:szCs w:val="20"/>
        </w:rPr>
      </w:pPr>
      <w:r w:rsidRPr="00592A46">
        <w:rPr>
          <w:rFonts w:ascii="Times New Roman" w:hAnsi="Times New Roman" w:cs="Times New Roman"/>
          <w:b/>
          <w:sz w:val="20"/>
          <w:szCs w:val="20"/>
        </w:rPr>
        <w:t>6</w:t>
      </w:r>
      <w:r w:rsidR="009D25E3" w:rsidRPr="00592A46">
        <w:rPr>
          <w:rFonts w:ascii="Times New Roman" w:hAnsi="Times New Roman" w:cs="Times New Roman"/>
          <w:b/>
          <w:sz w:val="20"/>
          <w:szCs w:val="20"/>
        </w:rPr>
        <w:t xml:space="preserve">. </w:t>
      </w:r>
      <w:r w:rsidRPr="00592A46">
        <w:rPr>
          <w:rFonts w:ascii="Times New Roman" w:hAnsi="Times New Roman" w:cs="Times New Roman"/>
          <w:b/>
          <w:sz w:val="20"/>
          <w:szCs w:val="20"/>
        </w:rPr>
        <w:t>ПРАВА И ОБЯЗАННОСТИ СТОРОН</w:t>
      </w:r>
    </w:p>
    <w:p w:rsidR="00923F33" w:rsidRPr="00592A46" w:rsidRDefault="000A36D4" w:rsidP="009D16AD">
      <w:pPr>
        <w:widowControl w:val="0"/>
        <w:jc w:val="both"/>
        <w:rPr>
          <w:b/>
          <w:color w:val="auto"/>
        </w:rPr>
      </w:pPr>
      <w:r w:rsidRPr="00592A46">
        <w:rPr>
          <w:b/>
          <w:color w:val="auto"/>
        </w:rPr>
        <w:t>6</w:t>
      </w:r>
      <w:r w:rsidR="00923F33" w:rsidRPr="00592A46">
        <w:rPr>
          <w:b/>
          <w:color w:val="auto"/>
        </w:rPr>
        <w:t>.</w:t>
      </w:r>
      <w:r w:rsidRPr="00592A46">
        <w:rPr>
          <w:b/>
          <w:color w:val="auto"/>
        </w:rPr>
        <w:t>1</w:t>
      </w:r>
      <w:r w:rsidR="00923F33" w:rsidRPr="00592A46">
        <w:rPr>
          <w:b/>
          <w:color w:val="auto"/>
        </w:rPr>
        <w:t>. Исполнитель обязан:</w:t>
      </w:r>
    </w:p>
    <w:p w:rsidR="00A23299" w:rsidRPr="00592A46" w:rsidRDefault="000A36D4" w:rsidP="009D16AD">
      <w:pPr>
        <w:widowControl w:val="0"/>
        <w:jc w:val="both"/>
        <w:rPr>
          <w:b/>
          <w:color w:val="auto"/>
        </w:rPr>
      </w:pPr>
      <w:r w:rsidRPr="00592A46">
        <w:rPr>
          <w:color w:val="auto"/>
        </w:rPr>
        <w:t>6</w:t>
      </w:r>
      <w:r w:rsidR="00923F33" w:rsidRPr="00592A46">
        <w:rPr>
          <w:color w:val="auto"/>
        </w:rPr>
        <w:t>.</w:t>
      </w:r>
      <w:r w:rsidRPr="00592A46">
        <w:rPr>
          <w:color w:val="auto"/>
        </w:rPr>
        <w:t>1</w:t>
      </w:r>
      <w:r w:rsidR="00923F33" w:rsidRPr="00592A46">
        <w:rPr>
          <w:color w:val="auto"/>
        </w:rPr>
        <w:t xml:space="preserve">.1. </w:t>
      </w:r>
      <w:r w:rsidR="00EC2B9A" w:rsidRPr="00592A46">
        <w:rPr>
          <w:color w:val="auto"/>
        </w:rPr>
        <w:t>Обеспечить</w:t>
      </w:r>
      <w:r w:rsidR="007115A7" w:rsidRPr="00592A46">
        <w:rPr>
          <w:color w:val="auto"/>
        </w:rPr>
        <w:t xml:space="preserve"> надлежащим образом</w:t>
      </w:r>
      <w:r w:rsidR="00EC2B9A" w:rsidRPr="00592A46">
        <w:rPr>
          <w:color w:val="auto"/>
        </w:rPr>
        <w:t xml:space="preserve"> своевременное </w:t>
      </w:r>
      <w:r w:rsidR="00C82DF0" w:rsidRPr="00592A46">
        <w:rPr>
          <w:color w:val="auto"/>
        </w:rPr>
        <w:t>оказание</w:t>
      </w:r>
      <w:r w:rsidR="00EC2B9A" w:rsidRPr="00592A46">
        <w:rPr>
          <w:color w:val="auto"/>
        </w:rPr>
        <w:t xml:space="preserve"> </w:t>
      </w:r>
      <w:r w:rsidR="00EF109D" w:rsidRPr="00592A46">
        <w:rPr>
          <w:bCs/>
          <w:color w:val="auto"/>
        </w:rPr>
        <w:t xml:space="preserve">услуг по обучению </w:t>
      </w:r>
      <w:r w:rsidR="00EF109D" w:rsidRPr="00592A46">
        <w:rPr>
          <w:bCs/>
          <w:iCs/>
          <w:color w:val="auto"/>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r w:rsidR="00997824" w:rsidRPr="00592A46">
        <w:rPr>
          <w:color w:val="auto"/>
        </w:rPr>
        <w:t xml:space="preserve"> </w:t>
      </w:r>
      <w:r w:rsidR="00EC2B9A" w:rsidRPr="00592A46">
        <w:rPr>
          <w:color w:val="auto"/>
        </w:rPr>
        <w:t>согласно условиям настоящего контракта</w:t>
      </w:r>
      <w:r w:rsidR="002975E3" w:rsidRPr="00592A46">
        <w:rPr>
          <w:color w:val="auto"/>
        </w:rPr>
        <w:t>.</w:t>
      </w:r>
    </w:p>
    <w:p w:rsidR="00923F33" w:rsidRPr="00592A46" w:rsidRDefault="000A36D4" w:rsidP="009D16AD">
      <w:pPr>
        <w:jc w:val="both"/>
        <w:rPr>
          <w:color w:val="auto"/>
        </w:rPr>
      </w:pPr>
      <w:r w:rsidRPr="00592A46">
        <w:rPr>
          <w:color w:val="auto"/>
        </w:rPr>
        <w:t>6</w:t>
      </w:r>
      <w:r w:rsidR="00923F33" w:rsidRPr="00592A46">
        <w:rPr>
          <w:color w:val="auto"/>
        </w:rPr>
        <w:t>.</w:t>
      </w:r>
      <w:r w:rsidRPr="00592A46">
        <w:rPr>
          <w:color w:val="auto"/>
        </w:rPr>
        <w:t>1</w:t>
      </w:r>
      <w:r w:rsidR="00923F33" w:rsidRPr="00592A46">
        <w:rPr>
          <w:color w:val="auto"/>
        </w:rPr>
        <w:t>.2.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923F33" w:rsidRPr="00592A46" w:rsidRDefault="000A36D4" w:rsidP="009D16AD">
      <w:pPr>
        <w:widowControl w:val="0"/>
        <w:jc w:val="both"/>
        <w:rPr>
          <w:color w:val="auto"/>
        </w:rPr>
      </w:pPr>
      <w:r w:rsidRPr="00592A46">
        <w:rPr>
          <w:color w:val="auto"/>
        </w:rPr>
        <w:t>6</w:t>
      </w:r>
      <w:r w:rsidR="00923F33" w:rsidRPr="00592A46">
        <w:rPr>
          <w:color w:val="auto"/>
        </w:rPr>
        <w:t>.</w:t>
      </w:r>
      <w:r w:rsidRPr="00592A46">
        <w:rPr>
          <w:color w:val="auto"/>
        </w:rPr>
        <w:t>1</w:t>
      </w:r>
      <w:r w:rsidR="00923F33" w:rsidRPr="00592A46">
        <w:rPr>
          <w:color w:val="auto"/>
        </w:rPr>
        <w:t>.3.</w:t>
      </w:r>
      <w:r w:rsidRPr="00592A46">
        <w:rPr>
          <w:color w:val="auto"/>
          <w:spacing w:val="-1"/>
          <w:kern w:val="0"/>
        </w:rPr>
        <w:t xml:space="preserve"> </w:t>
      </w:r>
      <w:r w:rsidRPr="00592A46">
        <w:rPr>
          <w:color w:val="auto"/>
        </w:rPr>
        <w:t>Гарантировать качество оказания услуг.</w:t>
      </w:r>
      <w:r w:rsidR="00923F33" w:rsidRPr="00592A46">
        <w:rPr>
          <w:color w:val="auto"/>
        </w:rPr>
        <w:t xml:space="preserve">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23F33" w:rsidRPr="00592A46" w:rsidRDefault="000A36D4" w:rsidP="009D16AD">
      <w:pPr>
        <w:widowControl w:val="0"/>
        <w:jc w:val="both"/>
        <w:rPr>
          <w:color w:val="auto"/>
        </w:rPr>
      </w:pPr>
      <w:r w:rsidRPr="00592A46">
        <w:rPr>
          <w:color w:val="auto"/>
        </w:rPr>
        <w:t>6</w:t>
      </w:r>
      <w:r w:rsidR="00923F33" w:rsidRPr="00592A46">
        <w:rPr>
          <w:color w:val="auto"/>
        </w:rPr>
        <w:t>.</w:t>
      </w:r>
      <w:r w:rsidRPr="00592A46">
        <w:rPr>
          <w:color w:val="auto"/>
        </w:rPr>
        <w:t>1</w:t>
      </w:r>
      <w:r w:rsidR="00923F33" w:rsidRPr="00592A46">
        <w:rPr>
          <w:color w:val="auto"/>
        </w:rPr>
        <w:t>.4. Обеспечить устранение недостатков и дефектов, выявленных при приемке оказанных услуг, за свой счет.</w:t>
      </w:r>
    </w:p>
    <w:p w:rsidR="00923F33" w:rsidRPr="00592A46" w:rsidRDefault="000A36D4" w:rsidP="009D16AD">
      <w:pPr>
        <w:widowControl w:val="0"/>
        <w:jc w:val="both"/>
        <w:rPr>
          <w:color w:val="auto"/>
        </w:rPr>
      </w:pPr>
      <w:bookmarkStart w:id="1" w:name="Par760"/>
      <w:bookmarkEnd w:id="1"/>
      <w:r w:rsidRPr="00592A46">
        <w:rPr>
          <w:color w:val="auto"/>
        </w:rPr>
        <w:t>6</w:t>
      </w:r>
      <w:r w:rsidR="00923F33" w:rsidRPr="00592A46">
        <w:rPr>
          <w:color w:val="auto"/>
        </w:rPr>
        <w:t>.</w:t>
      </w:r>
      <w:r w:rsidRPr="00592A46">
        <w:rPr>
          <w:color w:val="auto"/>
        </w:rPr>
        <w:t>1</w:t>
      </w:r>
      <w:r w:rsidR="00923F33" w:rsidRPr="00592A46">
        <w:rPr>
          <w:color w:val="auto"/>
        </w:rPr>
        <w:t>.</w:t>
      </w:r>
      <w:r w:rsidR="00F079DD" w:rsidRPr="00592A46">
        <w:rPr>
          <w:color w:val="auto"/>
        </w:rPr>
        <w:t>5</w:t>
      </w:r>
      <w:r w:rsidR="00923F33" w:rsidRPr="00592A46">
        <w:rPr>
          <w:color w:val="auto"/>
        </w:rPr>
        <w:t>.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923F33" w:rsidRPr="00592A46" w:rsidRDefault="000A36D4" w:rsidP="009D16AD">
      <w:pPr>
        <w:widowControl w:val="0"/>
        <w:jc w:val="both"/>
        <w:rPr>
          <w:color w:val="auto"/>
        </w:rPr>
      </w:pPr>
      <w:r w:rsidRPr="00592A46">
        <w:rPr>
          <w:color w:val="auto"/>
        </w:rPr>
        <w:t>6</w:t>
      </w:r>
      <w:r w:rsidR="00923F33" w:rsidRPr="00592A46">
        <w:rPr>
          <w:color w:val="auto"/>
        </w:rPr>
        <w:t>.</w:t>
      </w:r>
      <w:r w:rsidRPr="00592A46">
        <w:rPr>
          <w:color w:val="auto"/>
        </w:rPr>
        <w:t>1</w:t>
      </w:r>
      <w:r w:rsidR="00923F33" w:rsidRPr="00592A46">
        <w:rPr>
          <w:color w:val="auto"/>
        </w:rPr>
        <w:t>.</w:t>
      </w:r>
      <w:r w:rsidR="00F079DD" w:rsidRPr="00592A46">
        <w:rPr>
          <w:color w:val="auto"/>
        </w:rPr>
        <w:t>6</w:t>
      </w:r>
      <w:r w:rsidR="00923F33" w:rsidRPr="00592A46">
        <w:rPr>
          <w:color w:val="auto"/>
        </w:rPr>
        <w:t xml:space="preserve">. </w:t>
      </w:r>
      <w:r w:rsidRPr="00592A46">
        <w:rPr>
          <w:color w:val="auto"/>
        </w:rPr>
        <w:t>Оказать Услуги в полном объеме.</w:t>
      </w:r>
    </w:p>
    <w:p w:rsidR="00F079DD" w:rsidRPr="00592A46" w:rsidRDefault="006F7E59" w:rsidP="006F7E59">
      <w:pPr>
        <w:widowControl w:val="0"/>
        <w:jc w:val="both"/>
        <w:rPr>
          <w:color w:val="auto"/>
          <w:lang w:bidi="ru-RU"/>
        </w:rPr>
      </w:pPr>
      <w:r w:rsidRPr="00592A46">
        <w:rPr>
          <w:color w:val="auto"/>
        </w:rPr>
        <w:t>6.1.</w:t>
      </w:r>
      <w:r w:rsidR="00F079DD" w:rsidRPr="00592A46">
        <w:rPr>
          <w:color w:val="auto"/>
        </w:rPr>
        <w:t>7</w:t>
      </w:r>
      <w:r w:rsidRPr="00592A46">
        <w:rPr>
          <w:color w:val="auto"/>
        </w:rPr>
        <w:t xml:space="preserve">. Оформить </w:t>
      </w:r>
      <w:r w:rsidR="00321DEF" w:rsidRPr="00592A46">
        <w:rPr>
          <w:color w:val="auto"/>
        </w:rPr>
        <w:t xml:space="preserve">надлежащим образом и предоставить Заказчику </w:t>
      </w:r>
      <w:r w:rsidRPr="00592A46">
        <w:rPr>
          <w:color w:val="auto"/>
        </w:rPr>
        <w:t>в соответствии с условиями контракта всю отчетную документацию</w:t>
      </w:r>
      <w:r w:rsidR="003E341A" w:rsidRPr="00592A46">
        <w:rPr>
          <w:color w:val="auto"/>
        </w:rPr>
        <w:t>.</w:t>
      </w:r>
      <w:r w:rsidRPr="00592A46">
        <w:rPr>
          <w:color w:val="auto"/>
          <w:lang w:bidi="ru-RU"/>
        </w:rPr>
        <w:t xml:space="preserve"> </w:t>
      </w:r>
    </w:p>
    <w:p w:rsidR="006F7E59" w:rsidRPr="00592A46" w:rsidRDefault="00F079DD" w:rsidP="006F7E59">
      <w:pPr>
        <w:widowControl w:val="0"/>
        <w:jc w:val="both"/>
        <w:rPr>
          <w:color w:val="auto"/>
          <w:lang w:bidi="ru-RU"/>
        </w:rPr>
      </w:pPr>
      <w:r w:rsidRPr="00592A46">
        <w:rPr>
          <w:color w:val="auto"/>
          <w:lang w:bidi="ru-RU"/>
        </w:rPr>
        <w:t xml:space="preserve">6.1.8. </w:t>
      </w:r>
      <w:r w:rsidR="008C78F7" w:rsidRPr="00592A46">
        <w:rPr>
          <w:color w:val="auto"/>
          <w:lang w:bidi="ru-RU"/>
        </w:rPr>
        <w:t xml:space="preserve">Представить надлежаще оформленные документы </w:t>
      </w:r>
      <w:r w:rsidR="00321DEF" w:rsidRPr="00592A46">
        <w:rPr>
          <w:color w:val="auto"/>
          <w:lang w:bidi="ru-RU"/>
        </w:rPr>
        <w:t>в соответствии с разделом 4 настоящего контракта</w:t>
      </w:r>
      <w:r w:rsidR="008C78F7" w:rsidRPr="00592A46">
        <w:rPr>
          <w:bCs/>
          <w:color w:val="auto"/>
          <w:lang w:bidi="ru-RU"/>
        </w:rPr>
        <w:t>.</w:t>
      </w:r>
    </w:p>
    <w:p w:rsidR="00923F33" w:rsidRPr="00592A46" w:rsidRDefault="000A36D4" w:rsidP="009D16AD">
      <w:pPr>
        <w:widowControl w:val="0"/>
        <w:jc w:val="both"/>
        <w:rPr>
          <w:color w:val="auto"/>
        </w:rPr>
      </w:pPr>
      <w:r w:rsidRPr="00592A46">
        <w:rPr>
          <w:color w:val="auto"/>
        </w:rPr>
        <w:t>6</w:t>
      </w:r>
      <w:r w:rsidR="00923F33" w:rsidRPr="00592A46">
        <w:rPr>
          <w:color w:val="auto"/>
        </w:rPr>
        <w:t>.</w:t>
      </w:r>
      <w:r w:rsidRPr="00592A46">
        <w:rPr>
          <w:color w:val="auto"/>
        </w:rPr>
        <w:t>1</w:t>
      </w:r>
      <w:r w:rsidR="00923F33" w:rsidRPr="00592A46">
        <w:rPr>
          <w:color w:val="auto"/>
        </w:rPr>
        <w:t>.</w:t>
      </w:r>
      <w:r w:rsidR="00F079DD" w:rsidRPr="00592A46">
        <w:rPr>
          <w:color w:val="auto"/>
        </w:rPr>
        <w:t>9</w:t>
      </w:r>
      <w:r w:rsidR="00923F33" w:rsidRPr="00592A46">
        <w:rPr>
          <w:color w:val="auto"/>
        </w:rPr>
        <w:t>. Исполнять иные обязательства, предусмотренные действующим законодательством Российской Федерации и контрактом.</w:t>
      </w:r>
    </w:p>
    <w:p w:rsidR="000A36D4" w:rsidRPr="00592A46" w:rsidRDefault="000A36D4" w:rsidP="000A36D4">
      <w:pPr>
        <w:widowControl w:val="0"/>
        <w:jc w:val="both"/>
        <w:rPr>
          <w:b/>
          <w:color w:val="auto"/>
        </w:rPr>
      </w:pPr>
      <w:r w:rsidRPr="00592A46">
        <w:rPr>
          <w:b/>
          <w:color w:val="auto"/>
        </w:rPr>
        <w:t>6.2. Исполнитель вправе:</w:t>
      </w:r>
    </w:p>
    <w:p w:rsidR="000A36D4" w:rsidRPr="00592A46" w:rsidRDefault="000A36D4" w:rsidP="000A36D4">
      <w:pPr>
        <w:widowControl w:val="0"/>
        <w:jc w:val="both"/>
        <w:rPr>
          <w:color w:val="auto"/>
        </w:rPr>
      </w:pPr>
      <w:r w:rsidRPr="00592A46">
        <w:rPr>
          <w:color w:val="auto"/>
        </w:rPr>
        <w:t xml:space="preserve">6.2.1. Требовать своевременной оплаты оказанных услуг в соответствии с настоящим контрактом. </w:t>
      </w:r>
    </w:p>
    <w:p w:rsidR="000A36D4" w:rsidRPr="00592A46" w:rsidRDefault="000A36D4" w:rsidP="000A36D4">
      <w:pPr>
        <w:widowControl w:val="0"/>
        <w:jc w:val="both"/>
        <w:rPr>
          <w:color w:val="auto"/>
        </w:rPr>
      </w:pPr>
      <w:r w:rsidRPr="00592A46">
        <w:rPr>
          <w:color w:val="auto"/>
        </w:rPr>
        <w:t xml:space="preserve">6.2.2. Запрашивать у Заказчика в письменной форме разъяснения и уточнения относительно оказания </w:t>
      </w:r>
      <w:r w:rsidR="00281C68" w:rsidRPr="00592A46">
        <w:rPr>
          <w:color w:val="auto"/>
        </w:rPr>
        <w:t>услуг в</w:t>
      </w:r>
      <w:r w:rsidRPr="00592A46">
        <w:rPr>
          <w:color w:val="auto"/>
        </w:rPr>
        <w:t xml:space="preserve"> рамках контракта.</w:t>
      </w:r>
    </w:p>
    <w:p w:rsidR="0053753E" w:rsidRPr="00592A46" w:rsidRDefault="0053753E" w:rsidP="0053753E">
      <w:pPr>
        <w:widowControl w:val="0"/>
        <w:jc w:val="both"/>
        <w:rPr>
          <w:color w:val="auto"/>
        </w:rPr>
      </w:pPr>
      <w:r w:rsidRPr="00592A46">
        <w:rPr>
          <w:color w:val="auto"/>
        </w:rPr>
        <w:t xml:space="preserve">6.2.3. Требовать уплаты неустоек (штрафов, пеней) в случае просрочки исполнения обязательств, неисполнения </w:t>
      </w:r>
      <w:r w:rsidRPr="00592A46">
        <w:rPr>
          <w:color w:val="auto"/>
        </w:rPr>
        <w:lastRenderedPageBreak/>
        <w:t>или ненадлежащего исполнения Заказчиком обязательств, предусмотренных контрактом.</w:t>
      </w:r>
    </w:p>
    <w:p w:rsidR="0053753E" w:rsidRPr="00592A46" w:rsidRDefault="0053753E" w:rsidP="000A36D4">
      <w:pPr>
        <w:widowControl w:val="0"/>
        <w:jc w:val="both"/>
        <w:rPr>
          <w:color w:val="auto"/>
        </w:rPr>
      </w:pPr>
      <w:r w:rsidRPr="00592A46">
        <w:rPr>
          <w:color w:val="auto"/>
        </w:rPr>
        <w:t xml:space="preserve">6.2.4. Принять решение об одностороннем отказе от исполнения контракта в соответствии положениями </w:t>
      </w:r>
      <w:hyperlink r:id="rId11" w:history="1">
        <w:r w:rsidRPr="00592A46">
          <w:rPr>
            <w:rStyle w:val="a3"/>
            <w:color w:val="auto"/>
            <w:u w:val="none"/>
          </w:rPr>
          <w:t>статьи 95</w:t>
        </w:r>
      </w:hyperlink>
      <w:r w:rsidRPr="00592A46">
        <w:rPr>
          <w:color w:val="auto"/>
        </w:rPr>
        <w:t xml:space="preserve"> </w:t>
      </w:r>
      <w:r w:rsidR="00BA5E58" w:rsidRPr="00592A46">
        <w:rPr>
          <w:color w:val="auto"/>
        </w:rPr>
        <w:t xml:space="preserve">Закона о контрактной системе. </w:t>
      </w:r>
    </w:p>
    <w:p w:rsidR="000A36D4" w:rsidRPr="00592A46" w:rsidRDefault="000A36D4" w:rsidP="000A36D4">
      <w:pPr>
        <w:widowControl w:val="0"/>
        <w:jc w:val="both"/>
        <w:rPr>
          <w:b/>
          <w:color w:val="auto"/>
        </w:rPr>
      </w:pPr>
      <w:r w:rsidRPr="00592A46">
        <w:rPr>
          <w:b/>
          <w:color w:val="auto"/>
        </w:rPr>
        <w:t>6.3. Заказчик обязан:</w:t>
      </w:r>
    </w:p>
    <w:p w:rsidR="000A36D4" w:rsidRPr="00592A46" w:rsidRDefault="000A36D4" w:rsidP="000A36D4">
      <w:pPr>
        <w:widowControl w:val="0"/>
        <w:jc w:val="both"/>
        <w:rPr>
          <w:color w:val="auto"/>
        </w:rPr>
      </w:pPr>
      <w:r w:rsidRPr="00592A46">
        <w:rPr>
          <w:color w:val="auto"/>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0A36D4" w:rsidRPr="00592A46" w:rsidRDefault="000A36D4" w:rsidP="000A36D4">
      <w:pPr>
        <w:widowControl w:val="0"/>
        <w:jc w:val="both"/>
        <w:rPr>
          <w:color w:val="auto"/>
        </w:rPr>
      </w:pPr>
      <w:r w:rsidRPr="00592A46">
        <w:rPr>
          <w:color w:val="auto"/>
        </w:rPr>
        <w:t>6.3.</w:t>
      </w:r>
      <w:r w:rsidR="008E762B" w:rsidRPr="00592A46">
        <w:rPr>
          <w:color w:val="auto"/>
        </w:rPr>
        <w:t>2</w:t>
      </w:r>
      <w:r w:rsidRPr="00592A46">
        <w:rPr>
          <w:color w:val="auto"/>
        </w:rPr>
        <w:t>. Производить оплату оказанных услуг в размере, сроки и порядке, предусмотренных настоящим контрактом.</w:t>
      </w:r>
    </w:p>
    <w:p w:rsidR="000A36D4" w:rsidRPr="00592A46" w:rsidRDefault="000A36D4" w:rsidP="000A36D4">
      <w:pPr>
        <w:widowControl w:val="0"/>
        <w:jc w:val="both"/>
        <w:rPr>
          <w:b/>
          <w:color w:val="auto"/>
        </w:rPr>
      </w:pPr>
      <w:r w:rsidRPr="00592A46">
        <w:rPr>
          <w:b/>
          <w:color w:val="auto"/>
        </w:rPr>
        <w:t>6.4. Заказчик вправе:</w:t>
      </w:r>
    </w:p>
    <w:p w:rsidR="000A36D4" w:rsidRPr="00592A46" w:rsidRDefault="000A36D4" w:rsidP="000A36D4">
      <w:pPr>
        <w:widowControl w:val="0"/>
        <w:jc w:val="both"/>
        <w:rPr>
          <w:color w:val="auto"/>
        </w:rPr>
      </w:pPr>
      <w:r w:rsidRPr="00592A46">
        <w:rPr>
          <w:color w:val="auto"/>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A36D4" w:rsidRPr="00592A46" w:rsidRDefault="000A36D4" w:rsidP="000A36D4">
      <w:pPr>
        <w:widowControl w:val="0"/>
        <w:jc w:val="both"/>
        <w:rPr>
          <w:color w:val="auto"/>
        </w:rPr>
      </w:pPr>
      <w:r w:rsidRPr="00592A46">
        <w:rPr>
          <w:color w:val="auto"/>
        </w:rPr>
        <w:t>6.4.2. Требовать от Исполнителя представления надлежащим образом оформленных до</w:t>
      </w:r>
      <w:r w:rsidR="00957BE9" w:rsidRPr="00592A46">
        <w:rPr>
          <w:color w:val="auto"/>
        </w:rPr>
        <w:t xml:space="preserve">кументов </w:t>
      </w:r>
      <w:r w:rsidRPr="00592A46">
        <w:rPr>
          <w:color w:val="auto"/>
        </w:rPr>
        <w:t>и подтверждающих исполнение обязательств в соответствии с контрактом.</w:t>
      </w:r>
    </w:p>
    <w:p w:rsidR="000A36D4" w:rsidRPr="00592A46" w:rsidRDefault="000A36D4" w:rsidP="000A36D4">
      <w:pPr>
        <w:widowControl w:val="0"/>
        <w:jc w:val="both"/>
        <w:rPr>
          <w:color w:val="auto"/>
        </w:rPr>
      </w:pPr>
      <w:r w:rsidRPr="00592A46">
        <w:rPr>
          <w:color w:val="auto"/>
        </w:rPr>
        <w:t>6.4.3. Запрашивать у Исполнителя информацию о ходе исполнения обязательств по контракту.</w:t>
      </w:r>
    </w:p>
    <w:p w:rsidR="000A36D4" w:rsidRPr="00592A46" w:rsidRDefault="000A36D4" w:rsidP="000A36D4">
      <w:pPr>
        <w:widowControl w:val="0"/>
        <w:jc w:val="both"/>
        <w:rPr>
          <w:color w:val="auto"/>
        </w:rPr>
      </w:pPr>
      <w:r w:rsidRPr="00592A46">
        <w:rPr>
          <w:color w:val="auto"/>
        </w:rPr>
        <w:t>6.4.4. Осуществлять контроль за объемом и сроками, проверять ход и качество оказываемых услуг.</w:t>
      </w:r>
    </w:p>
    <w:p w:rsidR="001D70EF" w:rsidRPr="00592A46" w:rsidRDefault="001D70EF" w:rsidP="000A36D4">
      <w:pPr>
        <w:widowControl w:val="0"/>
        <w:jc w:val="both"/>
        <w:rPr>
          <w:color w:val="auto"/>
        </w:rPr>
      </w:pPr>
      <w:r w:rsidRPr="00592A46">
        <w:rPr>
          <w:color w:val="auto"/>
        </w:rPr>
        <w:t>6.4.</w:t>
      </w:r>
      <w:r w:rsidR="008E762B" w:rsidRPr="00592A46">
        <w:rPr>
          <w:color w:val="auto"/>
        </w:rPr>
        <w:t>5</w:t>
      </w:r>
      <w:r w:rsidRPr="00592A46">
        <w:rPr>
          <w:color w:val="auto"/>
        </w:rPr>
        <w:t xml:space="preserve">. </w:t>
      </w:r>
      <w:r w:rsidR="00772E0D" w:rsidRPr="00592A46">
        <w:rPr>
          <w:color w:val="auto"/>
        </w:rPr>
        <w:t>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A36D4" w:rsidRPr="00592A46" w:rsidRDefault="000A36D4" w:rsidP="000A36D4">
      <w:pPr>
        <w:widowControl w:val="0"/>
        <w:jc w:val="both"/>
        <w:rPr>
          <w:color w:val="auto"/>
        </w:rPr>
      </w:pPr>
      <w:r w:rsidRPr="00592A46">
        <w:rPr>
          <w:color w:val="auto"/>
        </w:rPr>
        <w:t>6.4.</w:t>
      </w:r>
      <w:r w:rsidR="008E762B" w:rsidRPr="00592A46">
        <w:rPr>
          <w:color w:val="auto"/>
        </w:rPr>
        <w:t>6</w:t>
      </w:r>
      <w:r w:rsidRPr="00592A46">
        <w:rPr>
          <w:color w:val="auto"/>
        </w:rPr>
        <w:t>. Требовать у Исполнителя соответствующего возмещения в случае полного или частичного невыполнения условий контракта по вине Исполнителя.</w:t>
      </w:r>
    </w:p>
    <w:p w:rsidR="0053753E" w:rsidRPr="00592A46" w:rsidRDefault="0053753E" w:rsidP="0053753E">
      <w:pPr>
        <w:widowControl w:val="0"/>
        <w:jc w:val="both"/>
        <w:rPr>
          <w:color w:val="auto"/>
        </w:rPr>
      </w:pPr>
      <w:r w:rsidRPr="00592A46">
        <w:rPr>
          <w:color w:val="auto"/>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9D16AD" w:rsidRPr="00592A46" w:rsidRDefault="0053753E" w:rsidP="009D16AD">
      <w:pPr>
        <w:widowControl w:val="0"/>
        <w:jc w:val="both"/>
        <w:rPr>
          <w:color w:val="auto"/>
        </w:rPr>
      </w:pPr>
      <w:r w:rsidRPr="00592A46">
        <w:rPr>
          <w:color w:val="auto"/>
        </w:rPr>
        <w:t xml:space="preserve">6.4.8. Принять решение об одностороннем отказе от исполнения контракта в соответствии положениями </w:t>
      </w:r>
      <w:hyperlink r:id="rId12" w:history="1">
        <w:r w:rsidRPr="00592A46">
          <w:rPr>
            <w:rStyle w:val="a3"/>
            <w:color w:val="auto"/>
            <w:u w:val="none"/>
          </w:rPr>
          <w:t>статьи 95</w:t>
        </w:r>
      </w:hyperlink>
      <w:r w:rsidRPr="00592A46">
        <w:rPr>
          <w:color w:val="auto"/>
        </w:rPr>
        <w:t xml:space="preserve"> </w:t>
      </w:r>
      <w:r w:rsidR="00BA5E58" w:rsidRPr="00592A46">
        <w:rPr>
          <w:color w:val="auto"/>
        </w:rPr>
        <w:t>Закона о контрактной системе.</w:t>
      </w:r>
    </w:p>
    <w:p w:rsidR="00D56949" w:rsidRPr="00592A46" w:rsidRDefault="00D56949" w:rsidP="009D16AD">
      <w:pPr>
        <w:widowControl w:val="0"/>
        <w:jc w:val="both"/>
        <w:rPr>
          <w:color w:val="auto"/>
        </w:rPr>
      </w:pPr>
    </w:p>
    <w:p w:rsidR="009D25E3" w:rsidRPr="00592A46" w:rsidRDefault="000A36D4" w:rsidP="008F19C5">
      <w:pPr>
        <w:widowControl w:val="0"/>
        <w:ind w:firstLine="567"/>
        <w:jc w:val="center"/>
        <w:rPr>
          <w:b/>
          <w:color w:val="auto"/>
        </w:rPr>
      </w:pPr>
      <w:r w:rsidRPr="00592A46">
        <w:rPr>
          <w:b/>
          <w:color w:val="auto"/>
        </w:rPr>
        <w:t>7.</w:t>
      </w:r>
      <w:r w:rsidR="009D25E3" w:rsidRPr="00592A46">
        <w:rPr>
          <w:b/>
          <w:color w:val="auto"/>
        </w:rPr>
        <w:t xml:space="preserve"> </w:t>
      </w:r>
      <w:r w:rsidRPr="00592A46">
        <w:rPr>
          <w:b/>
          <w:color w:val="auto"/>
        </w:rPr>
        <w:t>ОТВЕТСТВЕННОСТЬ СТОРОН</w:t>
      </w:r>
    </w:p>
    <w:p w:rsidR="009C3831" w:rsidRPr="00592A46" w:rsidRDefault="009C3831" w:rsidP="009C3831">
      <w:pPr>
        <w:pStyle w:val="af1"/>
        <w:autoSpaceDE w:val="0"/>
        <w:autoSpaceDN w:val="0"/>
        <w:adjustRightInd w:val="0"/>
        <w:spacing w:after="0" w:line="240" w:lineRule="auto"/>
        <w:ind w:left="0"/>
        <w:jc w:val="both"/>
        <w:rPr>
          <w:rFonts w:ascii="Times New Roman" w:eastAsia="Calibri" w:hAnsi="Times New Roman"/>
          <w:sz w:val="20"/>
          <w:szCs w:val="20"/>
        </w:rPr>
      </w:pPr>
      <w:r w:rsidRPr="00592A46">
        <w:rPr>
          <w:rFonts w:ascii="Times New Roman" w:eastAsia="Calibri" w:hAnsi="Times New Roman"/>
          <w:sz w:val="20"/>
          <w:szCs w:val="20"/>
          <w:lang w:val="ru-RU"/>
        </w:rPr>
        <w:t>7</w:t>
      </w:r>
      <w:r w:rsidRPr="00592A46">
        <w:rPr>
          <w:rFonts w:ascii="Times New Roman" w:eastAsia="Calibri" w:hAnsi="Times New Roman"/>
          <w:sz w:val="20"/>
          <w:szCs w:val="20"/>
        </w:rPr>
        <w:t>.1.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C3831" w:rsidRPr="00592A46" w:rsidRDefault="009C3831" w:rsidP="009C3831">
      <w:pPr>
        <w:pStyle w:val="af1"/>
        <w:autoSpaceDE w:val="0"/>
        <w:autoSpaceDN w:val="0"/>
        <w:adjustRightInd w:val="0"/>
        <w:spacing w:after="0" w:line="240" w:lineRule="auto"/>
        <w:ind w:left="0"/>
        <w:jc w:val="both"/>
        <w:rPr>
          <w:rFonts w:ascii="Times New Roman" w:eastAsia="Calibri" w:hAnsi="Times New Roman"/>
          <w:sz w:val="20"/>
          <w:szCs w:val="20"/>
        </w:rPr>
      </w:pPr>
      <w:r w:rsidRPr="00592A46">
        <w:rPr>
          <w:rFonts w:ascii="Times New Roman" w:eastAsia="Calibri" w:hAnsi="Times New Roman"/>
          <w:sz w:val="20"/>
          <w:szCs w:val="20"/>
        </w:rPr>
        <w:t xml:space="preserve">Пеня начисляется за каждый день просрочки исполнения </w:t>
      </w:r>
      <w:r w:rsidR="000A239F" w:rsidRPr="00592A46">
        <w:rPr>
          <w:rFonts w:ascii="Times New Roman" w:eastAsia="Calibri" w:hAnsi="Times New Roman"/>
          <w:sz w:val="20"/>
          <w:szCs w:val="20"/>
        </w:rPr>
        <w:t>исполнителем</w:t>
      </w:r>
      <w:r w:rsidRPr="00592A46">
        <w:rPr>
          <w:rFonts w:ascii="Times New Roman" w:eastAsia="Calibri" w:hAnsi="Times New Roman"/>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A239F" w:rsidRPr="00592A46">
        <w:rPr>
          <w:rFonts w:ascii="Times New Roman" w:eastAsia="Calibri" w:hAnsi="Times New Roman"/>
          <w:sz w:val="20"/>
          <w:szCs w:val="20"/>
        </w:rPr>
        <w:t>исполнителем</w:t>
      </w:r>
      <w:r w:rsidRPr="00592A46">
        <w:rPr>
          <w:rFonts w:ascii="Times New Roman" w:eastAsia="Calibri" w:hAnsi="Times New Roman"/>
          <w:sz w:val="20"/>
          <w:szCs w:val="20"/>
        </w:rPr>
        <w:t>, за исключением случаев, если законодательством Российской Федерации установлен иной порядок начисления пени.</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 xml:space="preserve">7.2. За каждый факт неисполнения или ненадлежащего исполнения </w:t>
      </w:r>
      <w:r w:rsidR="000A239F" w:rsidRPr="00592A46">
        <w:rPr>
          <w:rFonts w:ascii="Times New Roman" w:hAnsi="Times New Roman" w:cs="Times New Roman"/>
        </w:rPr>
        <w:t>исполнителем</w:t>
      </w:r>
      <w:r w:rsidRPr="00592A46">
        <w:rPr>
          <w:rFonts w:ascii="Times New Roman" w:hAnsi="Times New Roman" w:cs="Times New Roma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 xml:space="preserve">а) 10 процентов цены контракта (этапа) в случае, если цена контракта (этапа) не превышает 3 млн. рублей, что составляет: </w:t>
      </w:r>
      <w:r w:rsidR="00143FE1" w:rsidRPr="00143FE1">
        <w:rPr>
          <w:rFonts w:ascii="Times New Roman" w:hAnsi="Times New Roman" w:cs="Times New Roman"/>
        </w:rPr>
        <w:t>79</w:t>
      </w:r>
      <w:r w:rsidR="00143FE1">
        <w:rPr>
          <w:rFonts w:ascii="Times New Roman" w:hAnsi="Times New Roman" w:cs="Times New Roman"/>
        </w:rPr>
        <w:t xml:space="preserve"> </w:t>
      </w:r>
      <w:r w:rsidR="00143FE1" w:rsidRPr="00143FE1">
        <w:rPr>
          <w:rFonts w:ascii="Times New Roman" w:hAnsi="Times New Roman" w:cs="Times New Roman"/>
        </w:rPr>
        <w:t>650,00</w:t>
      </w:r>
      <w:r w:rsidR="00E71835">
        <w:rPr>
          <w:rFonts w:ascii="Times New Roman" w:hAnsi="Times New Roman" w:cs="Times New Roman"/>
        </w:rPr>
        <w:t xml:space="preserve"> </w:t>
      </w:r>
      <w:r w:rsidR="00E71835" w:rsidRPr="00E71835">
        <w:rPr>
          <w:rFonts w:ascii="Times New Roman" w:hAnsi="Times New Roman" w:cs="Times New Roman"/>
        </w:rPr>
        <w:t>(семьдесят девять тысяч шестьсот пятьдесят) рублей 00 копеек</w:t>
      </w:r>
      <w:r w:rsidR="00E71835">
        <w:rPr>
          <w:rFonts w:ascii="Times New Roman" w:hAnsi="Times New Roman" w:cs="Times New Roman"/>
        </w:rPr>
        <w:t>.</w:t>
      </w:r>
    </w:p>
    <w:p w:rsidR="009C3831" w:rsidRPr="00592A46" w:rsidRDefault="009C3831" w:rsidP="009C3831">
      <w:pPr>
        <w:pStyle w:val="ConsPlusNormal0"/>
        <w:jc w:val="both"/>
        <w:rPr>
          <w:rFonts w:ascii="Times New Roman" w:hAnsi="Times New Roman" w:cs="Times New Roman"/>
          <w:bCs/>
        </w:rPr>
      </w:pPr>
      <w:r w:rsidRPr="00592A46">
        <w:rPr>
          <w:rFonts w:ascii="Times New Roman" w:hAnsi="Times New Roman" w:cs="Times New Roman"/>
          <w:szCs w:val="18"/>
        </w:rPr>
        <w:t xml:space="preserve">7.3. </w:t>
      </w:r>
      <w:r w:rsidRPr="00592A46">
        <w:rPr>
          <w:rFonts w:ascii="Times New Roman" w:hAnsi="Times New Roman" w:cs="Times New Roman"/>
          <w:bCs/>
          <w:szCs w:val="18"/>
        </w:rPr>
        <w:t xml:space="preserve">За каждый факт неисполнения или ненадлежащего исполнения </w:t>
      </w:r>
      <w:r w:rsidR="000A239F" w:rsidRPr="00592A46">
        <w:rPr>
          <w:rFonts w:ascii="Times New Roman" w:hAnsi="Times New Roman" w:cs="Times New Roman"/>
          <w:bCs/>
          <w:szCs w:val="18"/>
        </w:rPr>
        <w:t>исполнителем</w:t>
      </w:r>
      <w:r w:rsidRPr="00592A46">
        <w:rPr>
          <w:rFonts w:ascii="Times New Roman" w:hAnsi="Times New Roman" w:cs="Times New Roman"/>
          <w:bCs/>
          <w:szCs w:val="18"/>
        </w:rPr>
        <w:t xml:space="preserve"> обязательств, предусмотренных контрактом, заключенным с победителем закупки (или с иным участником закупки в случаях, установленных </w:t>
      </w:r>
      <w:hyperlink r:id="rId13" w:history="1">
        <w:r w:rsidRPr="00592A46">
          <w:rPr>
            <w:rStyle w:val="a3"/>
            <w:rFonts w:ascii="Times New Roman" w:hAnsi="Times New Roman" w:cs="Times New Roman"/>
            <w:bCs/>
            <w:color w:val="auto"/>
            <w:szCs w:val="18"/>
          </w:rPr>
          <w:t>Федеральным законом</w:t>
        </w:r>
      </w:hyperlink>
      <w:r w:rsidRPr="00592A46">
        <w:rPr>
          <w:rFonts w:ascii="Times New Roman" w:hAnsi="Times New Roman" w:cs="Times New Roman"/>
          <w:bCs/>
          <w:szCs w:val="18"/>
        </w:rPr>
        <w:t xml:space="preserve">), предложившим наиболее высокую цену </w:t>
      </w:r>
      <w:r w:rsidRPr="00592A46">
        <w:rPr>
          <w:rFonts w:ascii="Times New Roman" w:hAnsi="Times New Roman" w:cs="Times New Roman"/>
          <w:bCs/>
        </w:rPr>
        <w:t>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C3831" w:rsidRPr="00592A46" w:rsidRDefault="009C3831" w:rsidP="009C3831">
      <w:pPr>
        <w:pStyle w:val="ConsPlusNormal0"/>
        <w:jc w:val="both"/>
        <w:rPr>
          <w:rFonts w:ascii="Times New Roman" w:hAnsi="Times New Roman" w:cs="Times New Roman"/>
          <w:bCs/>
        </w:rPr>
      </w:pPr>
      <w:r w:rsidRPr="00592A46">
        <w:rPr>
          <w:rFonts w:ascii="Times New Roman" w:hAnsi="Times New Roman" w:cs="Times New Roman"/>
          <w:bCs/>
        </w:rPr>
        <w:t>а) в случае, если цена контракта не превышает начальную (максимальную) цену контракта:</w:t>
      </w:r>
    </w:p>
    <w:p w:rsidR="009C3831" w:rsidRPr="00592A46" w:rsidRDefault="009C3831" w:rsidP="009C3831">
      <w:pPr>
        <w:pStyle w:val="ConsPlusNormal0"/>
        <w:jc w:val="both"/>
        <w:rPr>
          <w:rFonts w:ascii="Times New Roman" w:hAnsi="Times New Roman" w:cs="Times New Roman"/>
          <w:bCs/>
        </w:rPr>
      </w:pPr>
      <w:r w:rsidRPr="00592A46">
        <w:rPr>
          <w:rFonts w:ascii="Times New Roman" w:hAnsi="Times New Roman" w:cs="Times New Roman"/>
          <w:bCs/>
        </w:rPr>
        <w:t>10 процентов начальной (максимальной) цены контракта, если цена контракта не превышает 3 млн. рублей;</w:t>
      </w:r>
    </w:p>
    <w:p w:rsidR="009C3831" w:rsidRPr="00592A46" w:rsidRDefault="009C3831" w:rsidP="009C3831">
      <w:pPr>
        <w:pStyle w:val="ConsPlusNormal0"/>
        <w:jc w:val="both"/>
        <w:rPr>
          <w:rFonts w:ascii="Times New Roman" w:hAnsi="Times New Roman" w:cs="Times New Roman"/>
          <w:bCs/>
        </w:rPr>
      </w:pPr>
      <w:r w:rsidRPr="00592A46">
        <w:rPr>
          <w:rFonts w:ascii="Times New Roman" w:hAnsi="Times New Roman" w:cs="Times New Roman"/>
          <w:bCs/>
        </w:rPr>
        <w:t>5 процентов начальной (максимальной) цены контракта, если цена контракта составляет от 3 млн. рублей до 50 млн. рублей (включительно);</w:t>
      </w:r>
    </w:p>
    <w:p w:rsidR="009C3831" w:rsidRPr="00592A46" w:rsidRDefault="009C3831" w:rsidP="009C3831">
      <w:pPr>
        <w:pStyle w:val="ConsPlusNormal0"/>
        <w:jc w:val="both"/>
        <w:rPr>
          <w:rFonts w:ascii="Times New Roman" w:hAnsi="Times New Roman" w:cs="Times New Roman"/>
          <w:bCs/>
        </w:rPr>
      </w:pPr>
      <w:r w:rsidRPr="00592A46">
        <w:rPr>
          <w:rFonts w:ascii="Times New Roman" w:hAnsi="Times New Roman" w:cs="Times New Roman"/>
          <w:bCs/>
        </w:rPr>
        <w:t>1 процент начальной (максимальной) цены контракта, если цена контракта составляет от 50 млн. рублей до 100 млн. рублей (включительно);</w:t>
      </w:r>
    </w:p>
    <w:p w:rsidR="009C3831" w:rsidRPr="00592A46" w:rsidRDefault="009C3831" w:rsidP="009C3831">
      <w:pPr>
        <w:rPr>
          <w:bCs/>
          <w:color w:val="auto"/>
          <w:kern w:val="0"/>
        </w:rPr>
      </w:pPr>
      <w:r w:rsidRPr="00592A46">
        <w:rPr>
          <w:bCs/>
          <w:color w:val="auto"/>
          <w:kern w:val="0"/>
        </w:rPr>
        <w:t>б) в случае, если цена контракта превышает начальную (максимальную) цену контракта:</w:t>
      </w:r>
    </w:p>
    <w:p w:rsidR="009C3831" w:rsidRPr="00592A46" w:rsidRDefault="009C3831" w:rsidP="009C3831">
      <w:pPr>
        <w:rPr>
          <w:bCs/>
          <w:color w:val="auto"/>
          <w:kern w:val="0"/>
        </w:rPr>
      </w:pPr>
      <w:r w:rsidRPr="00592A46">
        <w:rPr>
          <w:bCs/>
          <w:color w:val="auto"/>
          <w:kern w:val="0"/>
        </w:rPr>
        <w:t>10 процентов цены контракта, если цена контракта не превышает 3 млн. рублей;</w:t>
      </w:r>
    </w:p>
    <w:p w:rsidR="009C3831" w:rsidRPr="00592A46" w:rsidRDefault="009C3831" w:rsidP="009C3831">
      <w:pPr>
        <w:rPr>
          <w:bCs/>
          <w:color w:val="auto"/>
          <w:kern w:val="0"/>
        </w:rPr>
      </w:pPr>
      <w:r w:rsidRPr="00592A46">
        <w:rPr>
          <w:bCs/>
          <w:color w:val="auto"/>
          <w:kern w:val="0"/>
        </w:rPr>
        <w:t>5 процентов цены контракта, если цена контракта составляет от 3 млн. рублей до 50 млн. рублей (включительно);</w:t>
      </w:r>
    </w:p>
    <w:p w:rsidR="009C3831" w:rsidRPr="00592A46" w:rsidRDefault="009C3831" w:rsidP="009C3831">
      <w:pPr>
        <w:rPr>
          <w:bCs/>
          <w:color w:val="auto"/>
          <w:kern w:val="0"/>
        </w:rPr>
      </w:pPr>
      <w:r w:rsidRPr="00592A46">
        <w:rPr>
          <w:bCs/>
          <w:color w:val="auto"/>
          <w:kern w:val="0"/>
        </w:rPr>
        <w:t>1 процент цены контракта, если цена контракта составляет от 50 млн. рублей до 100 млн. рублей (включительно).</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 xml:space="preserve">7.4. За каждый факт неисполнения или ненадлежащего исполнения </w:t>
      </w:r>
      <w:r w:rsidR="000A239F" w:rsidRPr="00592A46">
        <w:rPr>
          <w:rFonts w:ascii="Times New Roman" w:hAnsi="Times New Roman" w:cs="Times New Roman"/>
        </w:rPr>
        <w:t>исполнителем</w:t>
      </w:r>
      <w:r w:rsidRPr="00592A46">
        <w:rPr>
          <w:rFonts w:ascii="Times New Roman" w:hAnsi="Times New Roman" w:cs="Times New Roman"/>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а) 1000 рублей, если цена контракта не превышает 3 млн. рублей;</w:t>
      </w:r>
    </w:p>
    <w:p w:rsidR="009C3831" w:rsidRPr="00592A46" w:rsidRDefault="009C3831" w:rsidP="009C3831">
      <w:pPr>
        <w:pStyle w:val="af1"/>
        <w:autoSpaceDE w:val="0"/>
        <w:autoSpaceDN w:val="0"/>
        <w:adjustRightInd w:val="0"/>
        <w:spacing w:after="0" w:line="240" w:lineRule="auto"/>
        <w:ind w:left="0"/>
        <w:jc w:val="both"/>
        <w:rPr>
          <w:rFonts w:ascii="Times New Roman" w:eastAsia="Calibri" w:hAnsi="Times New Roman"/>
          <w:sz w:val="20"/>
          <w:szCs w:val="20"/>
        </w:rPr>
      </w:pPr>
      <w:r w:rsidRPr="00592A46">
        <w:rPr>
          <w:rFonts w:ascii="Times New Roman" w:eastAsia="Calibri" w:hAnsi="Times New Roman"/>
          <w:sz w:val="20"/>
          <w:szCs w:val="20"/>
          <w:lang w:val="ru-RU"/>
        </w:rPr>
        <w:t>7</w:t>
      </w:r>
      <w:r w:rsidRPr="00592A46">
        <w:rPr>
          <w:rFonts w:ascii="Times New Roman" w:eastAsia="Calibri" w:hAnsi="Times New Roman"/>
          <w:sz w:val="20"/>
          <w:szCs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A239F" w:rsidRPr="00592A46">
        <w:rPr>
          <w:rFonts w:ascii="Times New Roman" w:eastAsia="Calibri" w:hAnsi="Times New Roman"/>
          <w:sz w:val="20"/>
          <w:szCs w:val="20"/>
        </w:rPr>
        <w:t>исполнитель</w:t>
      </w:r>
      <w:r w:rsidRPr="00592A46">
        <w:rPr>
          <w:rFonts w:ascii="Times New Roman" w:eastAsia="Calibri" w:hAnsi="Times New Roman"/>
          <w:sz w:val="20"/>
          <w:szCs w:val="2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w:t>
      </w:r>
      <w:r w:rsidRPr="00592A46">
        <w:rPr>
          <w:rFonts w:ascii="Times New Roman" w:eastAsia="Calibri" w:hAnsi="Times New Roman"/>
          <w:sz w:val="20"/>
          <w:szCs w:val="20"/>
        </w:rPr>
        <w:lastRenderedPageBreak/>
        <w:t xml:space="preserve">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4" w:history="1">
        <w:r w:rsidRPr="00592A46">
          <w:rPr>
            <w:rStyle w:val="a3"/>
            <w:rFonts w:ascii="Times New Roman" w:eastAsia="Calibri" w:hAnsi="Times New Roman"/>
            <w:color w:val="auto"/>
            <w:sz w:val="20"/>
            <w:szCs w:val="20"/>
          </w:rPr>
          <w:t>порядке</w:t>
        </w:r>
      </w:hyperlink>
      <w:r w:rsidRPr="00592A46">
        <w:rPr>
          <w:rFonts w:ascii="Times New Roman" w:eastAsia="Calibri" w:hAnsi="Times New Roman"/>
          <w:sz w:val="20"/>
          <w:szCs w:val="20"/>
        </w:rPr>
        <w:t>, установленном Правительством Российской Федерации.</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7.6.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а) 1000 рублей, если цена контракта не превышает 3 млн. рублей (включительно);</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9C3831" w:rsidRPr="00592A46" w:rsidRDefault="009C3831" w:rsidP="009C3831">
      <w:pPr>
        <w:pStyle w:val="ConsPlusNormal0"/>
        <w:jc w:val="both"/>
        <w:rPr>
          <w:rFonts w:ascii="Times New Roman" w:hAnsi="Times New Roman" w:cs="Times New Roman"/>
        </w:rPr>
      </w:pPr>
      <w:r w:rsidRPr="00592A46">
        <w:rPr>
          <w:rFonts w:ascii="Times New Roman" w:hAnsi="Times New Roman" w:cs="Times New Roman"/>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C3831" w:rsidRPr="00592A46" w:rsidRDefault="009C3831" w:rsidP="009C3831">
      <w:pPr>
        <w:pStyle w:val="ConsPlusNormal0"/>
        <w:jc w:val="both"/>
        <w:rPr>
          <w:rFonts w:ascii="Times New Roman" w:hAnsi="Times New Roman" w:cs="Times New Roman"/>
          <w:shd w:val="clear" w:color="auto" w:fill="FFFFFF"/>
        </w:rPr>
      </w:pPr>
      <w:r w:rsidRPr="00592A46">
        <w:rPr>
          <w:rFonts w:ascii="Times New Roman" w:hAnsi="Times New Roman" w:cs="Times New Roman"/>
          <w:shd w:val="clear" w:color="auto" w:fill="FFFFFF"/>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C3831" w:rsidRPr="00592A46" w:rsidRDefault="009C3831" w:rsidP="009C3831">
      <w:pPr>
        <w:pStyle w:val="ConsPlusNormal0"/>
        <w:jc w:val="both"/>
        <w:rPr>
          <w:rFonts w:ascii="Times New Roman" w:hAnsi="Times New Roman" w:cs="Times New Roman"/>
          <w:shd w:val="clear" w:color="auto" w:fill="FFFFFF"/>
        </w:rPr>
      </w:pPr>
    </w:p>
    <w:p w:rsidR="0083269B" w:rsidRPr="00592A46" w:rsidRDefault="001108ED" w:rsidP="0083269B">
      <w:pPr>
        <w:autoSpaceDE w:val="0"/>
        <w:autoSpaceDN w:val="0"/>
        <w:adjustRightInd w:val="0"/>
        <w:ind w:left="142" w:firstLine="425"/>
        <w:jc w:val="center"/>
        <w:outlineLvl w:val="0"/>
        <w:rPr>
          <w:b/>
          <w:color w:val="auto"/>
        </w:rPr>
      </w:pPr>
      <w:r w:rsidRPr="00592A46">
        <w:rPr>
          <w:b/>
          <w:color w:val="auto"/>
        </w:rPr>
        <w:t>8</w:t>
      </w:r>
      <w:r w:rsidR="0083269B" w:rsidRPr="00592A46">
        <w:rPr>
          <w:b/>
          <w:color w:val="auto"/>
        </w:rPr>
        <w:t xml:space="preserve">. </w:t>
      </w:r>
      <w:r w:rsidRPr="00592A46">
        <w:rPr>
          <w:b/>
          <w:color w:val="auto"/>
        </w:rPr>
        <w:t>ОБЕСПЕЧЕНИЕ ИСПОЛНЕНИЯ КОНТРАКТА</w:t>
      </w:r>
      <w:r w:rsidR="0083269B" w:rsidRPr="00592A46">
        <w:rPr>
          <w:b/>
          <w:color w:val="auto"/>
        </w:rPr>
        <w:t xml:space="preserve">  </w:t>
      </w:r>
    </w:p>
    <w:p w:rsidR="008E762B" w:rsidRPr="00592A46" w:rsidRDefault="008E762B" w:rsidP="008E762B">
      <w:pPr>
        <w:tabs>
          <w:tab w:val="left" w:pos="9870"/>
        </w:tabs>
        <w:ind w:right="52"/>
        <w:jc w:val="both"/>
        <w:rPr>
          <w:color w:val="auto"/>
          <w:shd w:val="clear" w:color="auto" w:fill="FFFFFF"/>
        </w:rPr>
      </w:pPr>
      <w:r w:rsidRPr="00592A46">
        <w:rPr>
          <w:color w:val="auto"/>
          <w:lang w:eastAsia="ar-SA"/>
        </w:rPr>
        <w:t xml:space="preserve">8.1. </w:t>
      </w:r>
      <w:r w:rsidRPr="00592A46">
        <w:rPr>
          <w:color w:val="auto"/>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8E762B" w:rsidRPr="00592A46" w:rsidRDefault="008E762B" w:rsidP="008E762B">
      <w:pPr>
        <w:tabs>
          <w:tab w:val="left" w:pos="9870"/>
        </w:tabs>
        <w:ind w:right="52"/>
        <w:jc w:val="both"/>
        <w:rPr>
          <w:b/>
          <w:color w:val="auto"/>
          <w:shd w:val="clear" w:color="auto" w:fill="FFFFFF"/>
        </w:rPr>
      </w:pPr>
      <w:r w:rsidRPr="00592A46">
        <w:rPr>
          <w:color w:val="auto"/>
          <w:shd w:val="clear" w:color="auto" w:fill="FFFFFF"/>
        </w:rPr>
        <w:t>8</w:t>
      </w:r>
      <w:r w:rsidR="0031751C" w:rsidRPr="00592A46">
        <w:rPr>
          <w:color w:val="auto"/>
          <w:shd w:val="clear" w:color="auto" w:fill="FFFFFF"/>
        </w:rPr>
        <w:t xml:space="preserve">.2. Исполнение контракта </w:t>
      </w:r>
      <w:r w:rsidRPr="00592A46">
        <w:rPr>
          <w:color w:val="auto"/>
          <w:shd w:val="clear" w:color="auto" w:fill="FFFFFF"/>
        </w:rPr>
        <w:t xml:space="preserve">может обеспечиваться предоставлением </w:t>
      </w:r>
      <w:r w:rsidR="006631F7" w:rsidRPr="00592A46">
        <w:rPr>
          <w:color w:val="auto"/>
          <w:shd w:val="clear" w:color="auto" w:fill="FFFFFF"/>
        </w:rPr>
        <w:t>независимой</w:t>
      </w:r>
      <w:r w:rsidR="0031751C" w:rsidRPr="00592A46">
        <w:rPr>
          <w:color w:val="auto"/>
          <w:shd w:val="clear" w:color="auto" w:fill="FFFFFF"/>
        </w:rPr>
        <w:t xml:space="preserve"> гарантии </w:t>
      </w:r>
      <w:r w:rsidRPr="00592A46">
        <w:rPr>
          <w:color w:val="auto"/>
          <w:shd w:val="clear" w:color="auto" w:fill="FFFFFF"/>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00BA5E58" w:rsidRPr="00592A46">
        <w:rPr>
          <w:color w:val="auto"/>
        </w:rPr>
        <w:t xml:space="preserve">Закона о контрактной системе </w:t>
      </w:r>
      <w:r w:rsidRPr="00592A46">
        <w:rPr>
          <w:color w:val="auto"/>
        </w:rPr>
        <w:t>Исполнителем</w:t>
      </w:r>
      <w:r w:rsidRPr="00592A46">
        <w:rPr>
          <w:color w:val="auto"/>
          <w:shd w:val="clear" w:color="auto" w:fill="FFFFFF"/>
        </w:rPr>
        <w:t xml:space="preserve"> самостоятельно. При этом срок действия </w:t>
      </w:r>
      <w:r w:rsidR="006631F7" w:rsidRPr="00592A46">
        <w:rPr>
          <w:color w:val="auto"/>
          <w:shd w:val="clear" w:color="auto" w:fill="FFFFFF"/>
        </w:rPr>
        <w:t>независимо</w:t>
      </w:r>
      <w:r w:rsidRPr="00592A46">
        <w:rPr>
          <w:color w:val="auto"/>
          <w:shd w:val="clear" w:color="auto" w:fill="FFFFFF"/>
        </w:rPr>
        <w:t xml:space="preserve">й гарантии должен превышать предусмотренный контрактом срок исполнения обязательств, которые должны быть обеспечены такой </w:t>
      </w:r>
      <w:r w:rsidR="00592A46">
        <w:rPr>
          <w:color w:val="auto"/>
          <w:shd w:val="clear" w:color="auto" w:fill="FFFFFF"/>
        </w:rPr>
        <w:t>независи</w:t>
      </w:r>
      <w:r w:rsidR="005D6356" w:rsidRPr="00592A46">
        <w:rPr>
          <w:color w:val="auto"/>
          <w:shd w:val="clear" w:color="auto" w:fill="FFFFFF"/>
        </w:rPr>
        <w:t>мой</w:t>
      </w:r>
      <w:r w:rsidRPr="00592A46">
        <w:rPr>
          <w:color w:val="auto"/>
          <w:shd w:val="clear" w:color="auto" w:fill="FFFFFF"/>
        </w:rPr>
        <w:t xml:space="preserve"> гарантией, не менее чем на один месяц, в том числе в случае его изменения в соответствии со</w:t>
      </w:r>
      <w:r w:rsidRPr="00592A46">
        <w:rPr>
          <w:rStyle w:val="apple-converted-space"/>
          <w:color w:val="auto"/>
          <w:shd w:val="clear" w:color="auto" w:fill="FFFFFF"/>
        </w:rPr>
        <w:t> </w:t>
      </w:r>
      <w:hyperlink r:id="rId15" w:anchor="dst101309" w:history="1">
        <w:r w:rsidRPr="00592A46">
          <w:rPr>
            <w:rStyle w:val="a3"/>
            <w:rFonts w:eastAsia="Calibri"/>
            <w:color w:val="auto"/>
            <w:shd w:val="clear" w:color="auto" w:fill="FFFFFF"/>
          </w:rPr>
          <w:t>статьей 95</w:t>
        </w:r>
      </w:hyperlink>
      <w:r w:rsidRPr="00592A46">
        <w:rPr>
          <w:rStyle w:val="apple-converted-space"/>
          <w:color w:val="auto"/>
          <w:shd w:val="clear" w:color="auto" w:fill="FFFFFF"/>
        </w:rPr>
        <w:t> </w:t>
      </w:r>
      <w:r w:rsidR="00BA5E58" w:rsidRPr="00592A46">
        <w:rPr>
          <w:color w:val="auto"/>
        </w:rPr>
        <w:t>Закона о контрактной системе</w:t>
      </w:r>
      <w:r w:rsidRPr="00592A46">
        <w:rPr>
          <w:color w:val="auto"/>
          <w:shd w:val="clear" w:color="auto" w:fill="FFFFFF"/>
        </w:rPr>
        <w:t xml:space="preserve">. В случае если </w:t>
      </w:r>
      <w:r w:rsidRPr="00592A46">
        <w:rPr>
          <w:color w:val="auto"/>
        </w:rPr>
        <w:t>Исполнителем</w:t>
      </w:r>
      <w:r w:rsidRPr="00592A46">
        <w:rPr>
          <w:color w:val="auto"/>
          <w:shd w:val="clear" w:color="auto" w:fill="FFFFFF"/>
        </w:rPr>
        <w:t xml:space="preserve">   выбран способ обеспечения исполнения обязательств по контракту в виде </w:t>
      </w:r>
      <w:r w:rsidR="0031751C" w:rsidRPr="00592A46">
        <w:rPr>
          <w:color w:val="auto"/>
          <w:shd w:val="clear" w:color="auto" w:fill="FFFFFF"/>
        </w:rPr>
        <w:t xml:space="preserve">независимой </w:t>
      </w:r>
      <w:r w:rsidRPr="00592A46">
        <w:rPr>
          <w:color w:val="auto"/>
          <w:shd w:val="clear" w:color="auto" w:fill="FFFFFF"/>
        </w:rPr>
        <w:t xml:space="preserve">гарантии </w:t>
      </w:r>
      <w:r w:rsidRPr="00592A46">
        <w:rPr>
          <w:color w:val="auto"/>
        </w:rPr>
        <w:t xml:space="preserve">Исполнитель </w:t>
      </w:r>
      <w:r w:rsidRPr="00592A46">
        <w:rPr>
          <w:color w:val="auto"/>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592A46">
        <w:rPr>
          <w:color w:val="auto"/>
        </w:rPr>
        <w:br/>
      </w:r>
      <w:r w:rsidRPr="00592A46">
        <w:rPr>
          <w:color w:val="auto"/>
          <w:shd w:val="clear" w:color="auto" w:fill="FFFFFF"/>
        </w:rPr>
        <w:t xml:space="preserve">8.3. </w:t>
      </w:r>
      <w:r w:rsidR="000A239F" w:rsidRPr="00592A46">
        <w:rPr>
          <w:color w:val="auto"/>
          <w:shd w:val="clear" w:color="auto" w:fill="FFFFFF"/>
        </w:rPr>
        <w:t xml:space="preserve">Размер обеспечения исполнения контракта составляет пять процентов от начальной максимальной цены контракта что составляет: </w:t>
      </w:r>
      <w:r w:rsidR="000A239F" w:rsidRPr="00592A46">
        <w:rPr>
          <w:b/>
          <w:color w:val="auto"/>
          <w:shd w:val="clear" w:color="auto" w:fill="FFFFFF"/>
        </w:rPr>
        <w:t xml:space="preserve">45 000,00 (сорок пять тысяч) рублей 00 копеек. </w:t>
      </w:r>
    </w:p>
    <w:p w:rsidR="000A239F" w:rsidRPr="00592A46" w:rsidRDefault="000A239F" w:rsidP="008E762B">
      <w:pPr>
        <w:tabs>
          <w:tab w:val="left" w:pos="9870"/>
        </w:tabs>
        <w:ind w:right="52"/>
        <w:jc w:val="both"/>
        <w:rPr>
          <w:color w:val="auto"/>
          <w:shd w:val="clear" w:color="auto" w:fill="FFFFFF"/>
        </w:rPr>
      </w:pPr>
    </w:p>
    <w:p w:rsidR="005D6356" w:rsidRPr="00592A46" w:rsidRDefault="005D6356" w:rsidP="005D6356">
      <w:pPr>
        <w:tabs>
          <w:tab w:val="left" w:pos="9870"/>
        </w:tabs>
        <w:ind w:right="52"/>
        <w:jc w:val="both"/>
        <w:rPr>
          <w:color w:val="auto"/>
          <w:shd w:val="clear" w:color="auto" w:fill="FFFFFF"/>
        </w:rPr>
      </w:pPr>
      <w:r w:rsidRPr="00592A46">
        <w:rPr>
          <w:color w:val="auto"/>
          <w:shd w:val="clear" w:color="auto" w:fill="FFFFFF"/>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w:t>
      </w:r>
      <w:hyperlink r:id="rId16" w:history="1">
        <w:r w:rsidRPr="00592A46">
          <w:rPr>
            <w:rStyle w:val="a3"/>
            <w:color w:val="auto"/>
            <w:shd w:val="clear" w:color="auto" w:fill="FFFFFF"/>
          </w:rPr>
          <w:t>частью 3</w:t>
        </w:r>
      </w:hyperlink>
      <w:r w:rsidRPr="00592A46">
        <w:rPr>
          <w:color w:val="auto"/>
          <w:shd w:val="clear" w:color="auto" w:fill="FFFFFF"/>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8E762B" w:rsidRPr="00592A46" w:rsidRDefault="008E762B" w:rsidP="008E762B">
      <w:pPr>
        <w:tabs>
          <w:tab w:val="left" w:pos="9870"/>
        </w:tabs>
        <w:ind w:right="52"/>
        <w:jc w:val="both"/>
        <w:rPr>
          <w:color w:val="auto"/>
          <w:shd w:val="clear" w:color="auto" w:fill="FFFFFF"/>
        </w:rPr>
      </w:pPr>
      <w:r w:rsidRPr="00592A46">
        <w:rPr>
          <w:color w:val="auto"/>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D93511" w:rsidRPr="00592A46" w:rsidRDefault="008E762B"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 xml:space="preserve">8.5. </w:t>
      </w:r>
      <w:r w:rsidR="00D93511" w:rsidRPr="00592A46">
        <w:rPr>
          <w:rFonts w:ascii="Times New Roman" w:hAnsi="Times New Roman" w:cs="Times New Roman"/>
          <w:sz w:val="20"/>
          <w:szCs w:val="20"/>
        </w:rPr>
        <w:t xml:space="preserve">Для обеспечения исполнения контракта Исполнитель перечисляет Заказчику денежные средства по следующим реквизитам:  </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Наименование организации в платежных документах</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УФК по Республике Алтай (ГБУ РА "Центр развития туризма и предпринимательства Республики Алтай")</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ОГРН 1140411000839</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ИНН 0411168120 / КПП 041101001</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 xml:space="preserve">Министерство финансов Республики Алтай </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(ГБУ РА "Центр развития туризма и предпринимательства Республики Алтай" л/с 20776Щ40930)</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 xml:space="preserve">ЕКС 40102810045370000071 </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 xml:space="preserve">ОТДЕЛЕНИЕ-НБ РЕСПУБЛИКА АЛТАЙ БАНКА РОССИИ//УФК по Республике Алтай г Горно-Алтайск </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БИК 018405033</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КС 03224643840000007700</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ОКТМО 84701000</w:t>
      </w:r>
    </w:p>
    <w:p w:rsidR="00D93511"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КБК 00000000000000000510</w:t>
      </w:r>
    </w:p>
    <w:p w:rsidR="008E762B" w:rsidRPr="00592A46" w:rsidRDefault="00D93511" w:rsidP="00D93511">
      <w:pPr>
        <w:pStyle w:val="ac"/>
        <w:ind w:right="-185"/>
        <w:rPr>
          <w:rFonts w:ascii="Times New Roman" w:hAnsi="Times New Roman" w:cs="Times New Roman"/>
          <w:sz w:val="20"/>
          <w:szCs w:val="20"/>
        </w:rPr>
      </w:pPr>
      <w:r w:rsidRPr="00592A46">
        <w:rPr>
          <w:rFonts w:ascii="Times New Roman" w:hAnsi="Times New Roman" w:cs="Times New Roman"/>
          <w:sz w:val="20"/>
          <w:szCs w:val="20"/>
        </w:rPr>
        <w:t>Назначение платежа: Обеспечение контракта №_______</w:t>
      </w:r>
    </w:p>
    <w:p w:rsidR="008E762B" w:rsidRPr="00592A46" w:rsidRDefault="008E762B" w:rsidP="008E762B">
      <w:pPr>
        <w:autoSpaceDE w:val="0"/>
        <w:autoSpaceDN w:val="0"/>
        <w:adjustRightInd w:val="0"/>
        <w:ind w:right="-1"/>
        <w:jc w:val="both"/>
        <w:rPr>
          <w:color w:val="auto"/>
        </w:rPr>
      </w:pPr>
      <w:r w:rsidRPr="00592A46">
        <w:rPr>
          <w:color w:val="auto"/>
        </w:rPr>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8E762B" w:rsidRPr="00592A46" w:rsidRDefault="008E762B" w:rsidP="008E762B">
      <w:pPr>
        <w:jc w:val="both"/>
        <w:rPr>
          <w:color w:val="auto"/>
        </w:rPr>
      </w:pPr>
      <w:r w:rsidRPr="00592A46">
        <w:rPr>
          <w:color w:val="auto"/>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8E762B" w:rsidRPr="00592A46" w:rsidRDefault="008E762B" w:rsidP="008E762B">
      <w:pPr>
        <w:jc w:val="both"/>
        <w:rPr>
          <w:color w:val="auto"/>
        </w:rPr>
      </w:pPr>
      <w:r w:rsidRPr="00592A46">
        <w:rPr>
          <w:color w:val="auto"/>
        </w:rPr>
        <w:t xml:space="preserve">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w:t>
      </w:r>
      <w:r w:rsidR="005D6356" w:rsidRPr="00592A46">
        <w:rPr>
          <w:color w:val="auto"/>
        </w:rPr>
        <w:t>независимой</w:t>
      </w:r>
      <w:r w:rsidRPr="00592A46">
        <w:rPr>
          <w:color w:val="auto"/>
        </w:rPr>
        <w:t xml:space="preserve"> гарантией, Заказчик вправе направить в банк, выдавшего </w:t>
      </w:r>
      <w:r w:rsidR="005D6356" w:rsidRPr="00592A46">
        <w:rPr>
          <w:color w:val="auto"/>
        </w:rPr>
        <w:t>независимую</w:t>
      </w:r>
      <w:r w:rsidRPr="00592A46">
        <w:rPr>
          <w:color w:val="auto"/>
        </w:rPr>
        <w:t xml:space="preserve">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w:t>
      </w:r>
      <w:r w:rsidR="005D6356" w:rsidRPr="00592A46">
        <w:rPr>
          <w:color w:val="auto"/>
        </w:rPr>
        <w:t>независимой</w:t>
      </w:r>
      <w:r w:rsidRPr="00592A46">
        <w:rPr>
          <w:color w:val="auto"/>
        </w:rPr>
        <w:t xml:space="preserve"> гарантии.</w:t>
      </w:r>
    </w:p>
    <w:p w:rsidR="008E762B" w:rsidRPr="00592A46" w:rsidRDefault="008E762B" w:rsidP="008E762B">
      <w:pPr>
        <w:pStyle w:val="24"/>
        <w:shd w:val="clear" w:color="auto" w:fill="auto"/>
        <w:tabs>
          <w:tab w:val="left" w:pos="3730"/>
        </w:tabs>
        <w:spacing w:line="240" w:lineRule="auto"/>
        <w:ind w:firstLine="0"/>
        <w:jc w:val="both"/>
        <w:rPr>
          <w:rStyle w:val="25"/>
          <w:rFonts w:eastAsiaTheme="minorHAnsi"/>
          <w:i w:val="0"/>
          <w:color w:val="auto"/>
        </w:rPr>
      </w:pPr>
      <w:r w:rsidRPr="00592A46">
        <w:rPr>
          <w:rFonts w:ascii="Times New Roman" w:hAnsi="Times New Roman" w:cs="Times New Roman"/>
          <w:sz w:val="20"/>
          <w:szCs w:val="20"/>
          <w:lang w:bidi="ru-RU"/>
        </w:rPr>
        <w:t xml:space="preserve">8.9. Денежные средства, внесенные в качестве обеспечения исполнения </w:t>
      </w:r>
      <w:r w:rsidRPr="00592A46">
        <w:rPr>
          <w:rFonts w:ascii="Times New Roman" w:hAnsi="Times New Roman" w:cs="Times New Roman"/>
          <w:sz w:val="20"/>
          <w:szCs w:val="20"/>
        </w:rPr>
        <w:t>Контракта</w:t>
      </w:r>
      <w:r w:rsidRPr="00592A46">
        <w:rPr>
          <w:rFonts w:ascii="Times New Roman" w:hAnsi="Times New Roman" w:cs="Times New Roman"/>
          <w:sz w:val="20"/>
          <w:szCs w:val="20"/>
          <w:lang w:bidi="ru-RU"/>
        </w:rPr>
        <w:t xml:space="preserve">, </w:t>
      </w:r>
      <w:r w:rsidRPr="00592A46">
        <w:rPr>
          <w:rStyle w:val="25"/>
          <w:rFonts w:eastAsiaTheme="minorHAnsi"/>
          <w:i w:val="0"/>
          <w:color w:val="auto"/>
        </w:rPr>
        <w:t>в том</w:t>
      </w:r>
      <w:r w:rsidRPr="00592A46">
        <w:rPr>
          <w:rFonts w:ascii="Times New Roman" w:hAnsi="Times New Roman" w:cs="Times New Roman"/>
          <w:sz w:val="20"/>
          <w:szCs w:val="20"/>
          <w:lang w:bidi="ru-RU"/>
        </w:rPr>
        <w:t xml:space="preserve"> числе части этих денежных средств, в случае уменьшения размера обеспечения исполнения </w:t>
      </w:r>
      <w:r w:rsidRPr="00592A46">
        <w:rPr>
          <w:rFonts w:ascii="Times New Roman" w:hAnsi="Times New Roman" w:cs="Times New Roman"/>
          <w:sz w:val="20"/>
          <w:szCs w:val="20"/>
        </w:rPr>
        <w:t>Контракта</w:t>
      </w:r>
      <w:r w:rsidRPr="00592A46">
        <w:rPr>
          <w:rFonts w:ascii="Times New Roman" w:hAnsi="Times New Roman" w:cs="Times New Roman"/>
          <w:sz w:val="20"/>
          <w:szCs w:val="20"/>
          <w:lang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592A46">
        <w:rPr>
          <w:rFonts w:ascii="Times New Roman" w:hAnsi="Times New Roman" w:cs="Times New Roman"/>
          <w:sz w:val="20"/>
          <w:szCs w:val="20"/>
        </w:rPr>
        <w:t>Контрактом</w:t>
      </w:r>
      <w:r w:rsidRPr="00592A46">
        <w:rPr>
          <w:rStyle w:val="25"/>
          <w:rFonts w:eastAsiaTheme="minorHAnsi"/>
          <w:i w:val="0"/>
          <w:color w:val="auto"/>
        </w:rPr>
        <w:t>.</w:t>
      </w:r>
    </w:p>
    <w:p w:rsidR="00C6465E" w:rsidRPr="00592A46" w:rsidRDefault="00C6465E" w:rsidP="00C6465E">
      <w:pPr>
        <w:pStyle w:val="24"/>
        <w:shd w:val="clear" w:color="auto" w:fill="auto"/>
        <w:tabs>
          <w:tab w:val="left" w:pos="3730"/>
        </w:tabs>
        <w:spacing w:line="240" w:lineRule="auto"/>
        <w:ind w:firstLine="0"/>
        <w:jc w:val="both"/>
        <w:rPr>
          <w:rStyle w:val="25"/>
          <w:rFonts w:eastAsiaTheme="minorHAnsi"/>
          <w:color w:val="auto"/>
        </w:rPr>
      </w:pPr>
    </w:p>
    <w:p w:rsidR="00C6465E" w:rsidRPr="00592A46" w:rsidRDefault="005759EB" w:rsidP="00C6465E">
      <w:pPr>
        <w:jc w:val="center"/>
        <w:rPr>
          <w:b/>
          <w:color w:val="auto"/>
        </w:rPr>
      </w:pPr>
      <w:r w:rsidRPr="00592A46">
        <w:rPr>
          <w:b/>
          <w:color w:val="auto"/>
        </w:rPr>
        <w:t>9</w:t>
      </w:r>
      <w:r w:rsidR="00C6465E" w:rsidRPr="00592A46">
        <w:rPr>
          <w:b/>
          <w:color w:val="auto"/>
        </w:rPr>
        <w:t>. ФОРС-МАЖОР</w:t>
      </w:r>
    </w:p>
    <w:p w:rsidR="00C6465E" w:rsidRPr="00592A46" w:rsidRDefault="005759EB" w:rsidP="00C6465E">
      <w:pPr>
        <w:jc w:val="both"/>
        <w:rPr>
          <w:color w:val="auto"/>
        </w:rPr>
      </w:pPr>
      <w:r w:rsidRPr="00592A46">
        <w:rPr>
          <w:color w:val="auto"/>
        </w:rPr>
        <w:t>9</w:t>
      </w:r>
      <w:r w:rsidR="00C6465E" w:rsidRPr="00592A46">
        <w:rPr>
          <w:color w:val="auto"/>
        </w:rPr>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6465E" w:rsidRPr="00592A46" w:rsidRDefault="005759EB" w:rsidP="00C6465E">
      <w:pPr>
        <w:jc w:val="both"/>
        <w:rPr>
          <w:color w:val="auto"/>
        </w:rPr>
      </w:pPr>
      <w:r w:rsidRPr="00592A46">
        <w:rPr>
          <w:color w:val="auto"/>
        </w:rPr>
        <w:t>9</w:t>
      </w:r>
      <w:r w:rsidR="00C6465E" w:rsidRPr="00592A46">
        <w:rPr>
          <w:color w:val="auto"/>
        </w:rPr>
        <w:t>.2.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C6465E" w:rsidRPr="00592A46" w:rsidRDefault="005759EB" w:rsidP="00C6465E">
      <w:pPr>
        <w:jc w:val="both"/>
        <w:rPr>
          <w:color w:val="auto"/>
        </w:rPr>
      </w:pPr>
      <w:r w:rsidRPr="00592A46">
        <w:rPr>
          <w:color w:val="auto"/>
        </w:rPr>
        <w:t>9</w:t>
      </w:r>
      <w:r w:rsidR="00C6465E" w:rsidRPr="00592A46">
        <w:rPr>
          <w:color w:val="auto"/>
        </w:rPr>
        <w:t>.3.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C6465E" w:rsidRPr="00592A46" w:rsidRDefault="005759EB" w:rsidP="00C6465E">
      <w:pPr>
        <w:jc w:val="both"/>
        <w:rPr>
          <w:color w:val="auto"/>
        </w:rPr>
      </w:pPr>
      <w:r w:rsidRPr="00592A46">
        <w:rPr>
          <w:color w:val="auto"/>
        </w:rPr>
        <w:t>9</w:t>
      </w:r>
      <w:r w:rsidR="00C6465E" w:rsidRPr="00592A46">
        <w:rPr>
          <w:color w:val="auto"/>
        </w:rPr>
        <w:t>.4.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1108ED" w:rsidRPr="00592A46" w:rsidRDefault="001108ED" w:rsidP="00C6465E">
      <w:pPr>
        <w:jc w:val="both"/>
        <w:rPr>
          <w:color w:val="auto"/>
        </w:rPr>
      </w:pPr>
    </w:p>
    <w:p w:rsidR="00923F33" w:rsidRPr="00592A46" w:rsidRDefault="00683B76" w:rsidP="008F19C5">
      <w:pPr>
        <w:jc w:val="center"/>
        <w:rPr>
          <w:b/>
          <w:color w:val="auto"/>
        </w:rPr>
      </w:pPr>
      <w:r w:rsidRPr="00592A46">
        <w:rPr>
          <w:b/>
          <w:color w:val="auto"/>
        </w:rPr>
        <w:t>1</w:t>
      </w:r>
      <w:r w:rsidR="005759EB" w:rsidRPr="00592A46">
        <w:rPr>
          <w:b/>
          <w:color w:val="auto"/>
        </w:rPr>
        <w:t>0</w:t>
      </w:r>
      <w:r w:rsidR="00923F33" w:rsidRPr="00592A46">
        <w:rPr>
          <w:b/>
          <w:color w:val="auto"/>
        </w:rPr>
        <w:t xml:space="preserve">. </w:t>
      </w:r>
      <w:r w:rsidR="00CC1537" w:rsidRPr="00592A46">
        <w:rPr>
          <w:b/>
          <w:color w:val="auto"/>
        </w:rPr>
        <w:t>ПОРЯДОК РАЗРЕШЕНИЯ СПОРОВ</w:t>
      </w:r>
    </w:p>
    <w:p w:rsidR="00CC1537" w:rsidRPr="00592A46" w:rsidRDefault="00683B76" w:rsidP="00CC1537">
      <w:pPr>
        <w:jc w:val="both"/>
        <w:rPr>
          <w:color w:val="auto"/>
        </w:rPr>
      </w:pPr>
      <w:r w:rsidRPr="00592A46">
        <w:rPr>
          <w:color w:val="auto"/>
        </w:rPr>
        <w:t>1</w:t>
      </w:r>
      <w:r w:rsidR="005759EB" w:rsidRPr="00592A46">
        <w:rPr>
          <w:color w:val="auto"/>
        </w:rPr>
        <w:t>0</w:t>
      </w:r>
      <w:r w:rsidR="00923F33" w:rsidRPr="00592A46">
        <w:rPr>
          <w:color w:val="auto"/>
        </w:rPr>
        <w:t>.1.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923F33" w:rsidRPr="00592A46" w:rsidRDefault="00683B76" w:rsidP="00CC1537">
      <w:pPr>
        <w:jc w:val="both"/>
        <w:rPr>
          <w:color w:val="auto"/>
        </w:rPr>
      </w:pPr>
      <w:r w:rsidRPr="00592A46">
        <w:rPr>
          <w:color w:val="auto"/>
        </w:rPr>
        <w:t>1</w:t>
      </w:r>
      <w:r w:rsidR="005759EB" w:rsidRPr="00592A46">
        <w:rPr>
          <w:color w:val="auto"/>
        </w:rPr>
        <w:t>0</w:t>
      </w:r>
      <w:r w:rsidR="00923F33" w:rsidRPr="00592A46">
        <w:rPr>
          <w:color w:val="auto"/>
        </w:rPr>
        <w:t xml:space="preserve">.2. В случае, если споры и разногласия не будут урегулированы путем переговоров, они подлежат разрешению в </w:t>
      </w:r>
      <w:r w:rsidR="00923F33" w:rsidRPr="00592A46">
        <w:rPr>
          <w:color w:val="auto"/>
          <w:shd w:val="clear" w:color="auto" w:fill="FFFFFF"/>
        </w:rPr>
        <w:t>установленном законом судебном порядке по месту нахождения заказчика</w:t>
      </w:r>
      <w:r w:rsidR="00CC1537" w:rsidRPr="00592A46">
        <w:rPr>
          <w:color w:val="auto"/>
          <w:shd w:val="clear" w:color="auto" w:fill="FFFFFF"/>
        </w:rPr>
        <w:t>.</w:t>
      </w:r>
    </w:p>
    <w:p w:rsidR="00923F33" w:rsidRPr="00592A46" w:rsidRDefault="00683B76" w:rsidP="00CC1537">
      <w:pPr>
        <w:jc w:val="both"/>
        <w:rPr>
          <w:color w:val="auto"/>
        </w:rPr>
      </w:pPr>
      <w:r w:rsidRPr="00592A46">
        <w:rPr>
          <w:color w:val="auto"/>
        </w:rPr>
        <w:t>1</w:t>
      </w:r>
      <w:r w:rsidR="005759EB" w:rsidRPr="00592A46">
        <w:rPr>
          <w:color w:val="auto"/>
        </w:rPr>
        <w:t>0</w:t>
      </w:r>
      <w:r w:rsidR="00923F33" w:rsidRPr="00592A46">
        <w:rPr>
          <w:color w:val="auto"/>
        </w:rPr>
        <w:t>.3. Претензионный порядок урегулирования споров является обязательным для сторон.</w:t>
      </w:r>
      <w:r w:rsidRPr="00592A46">
        <w:rPr>
          <w:color w:val="auto"/>
          <w:kern w:val="0"/>
        </w:rPr>
        <w:t xml:space="preserve"> </w:t>
      </w:r>
      <w:r w:rsidRPr="00592A46">
        <w:rPr>
          <w:color w:val="auto"/>
        </w:rPr>
        <w:t>Претензия составляется в письменной форме</w:t>
      </w:r>
      <w:r w:rsidR="003E341A" w:rsidRPr="00592A46">
        <w:rPr>
          <w:color w:val="auto"/>
        </w:rPr>
        <w:t>.</w:t>
      </w:r>
      <w:r w:rsidR="00694E43" w:rsidRPr="00592A46">
        <w:rPr>
          <w:color w:val="auto"/>
          <w:kern w:val="0"/>
          <w:lang w:eastAsia="en-US"/>
        </w:rPr>
        <w:t xml:space="preserve"> </w:t>
      </w:r>
      <w:r w:rsidR="00694E43" w:rsidRPr="00592A46">
        <w:rPr>
          <w:color w:val="auto"/>
        </w:rPr>
        <w:t>Срок рассмотрения претензий Сторонами - 10 дней со дня ее получения.</w:t>
      </w:r>
    </w:p>
    <w:p w:rsidR="00CC1537" w:rsidRPr="00592A46" w:rsidRDefault="0070515B" w:rsidP="007244F6">
      <w:pPr>
        <w:jc w:val="both"/>
        <w:rPr>
          <w:color w:val="auto"/>
        </w:rPr>
      </w:pPr>
      <w:r w:rsidRPr="00592A46">
        <w:rPr>
          <w:color w:val="auto"/>
        </w:rPr>
        <w:t>1</w:t>
      </w:r>
      <w:r w:rsidR="005759EB" w:rsidRPr="00592A46">
        <w:rPr>
          <w:color w:val="auto"/>
        </w:rPr>
        <w:t>0</w:t>
      </w:r>
      <w:r w:rsidRPr="00592A46">
        <w:rPr>
          <w:color w:val="auto"/>
        </w:rPr>
        <w:t xml:space="preserve">.4. </w:t>
      </w:r>
      <w:r w:rsidR="007244F6" w:rsidRPr="00592A46">
        <w:rPr>
          <w:color w:val="auto"/>
        </w:rPr>
        <w:t>В случае не достижения взаимного согласия все споры по контракту разрешаются в Арбитражном суде Республики Алтай.</w:t>
      </w:r>
    </w:p>
    <w:p w:rsidR="00003A03" w:rsidRPr="00592A46" w:rsidRDefault="00003A03" w:rsidP="007244F6">
      <w:pPr>
        <w:jc w:val="both"/>
        <w:rPr>
          <w:color w:val="auto"/>
        </w:rPr>
      </w:pPr>
    </w:p>
    <w:p w:rsidR="00923F33" w:rsidRPr="00592A46" w:rsidRDefault="00923F33" w:rsidP="008F19C5">
      <w:pPr>
        <w:shd w:val="clear" w:color="auto" w:fill="FFFFFF"/>
        <w:ind w:firstLine="284"/>
        <w:jc w:val="center"/>
        <w:rPr>
          <w:b/>
          <w:bCs/>
          <w:color w:val="auto"/>
        </w:rPr>
      </w:pPr>
      <w:r w:rsidRPr="00592A46">
        <w:rPr>
          <w:b/>
          <w:bCs/>
          <w:color w:val="auto"/>
        </w:rPr>
        <w:t>1</w:t>
      </w:r>
      <w:r w:rsidR="005759EB" w:rsidRPr="00592A46">
        <w:rPr>
          <w:b/>
          <w:bCs/>
          <w:color w:val="auto"/>
        </w:rPr>
        <w:t>1</w:t>
      </w:r>
      <w:r w:rsidRPr="00592A46">
        <w:rPr>
          <w:b/>
          <w:bCs/>
          <w:color w:val="auto"/>
        </w:rPr>
        <w:t xml:space="preserve">. </w:t>
      </w:r>
      <w:r w:rsidR="00683B76" w:rsidRPr="00592A46">
        <w:rPr>
          <w:b/>
          <w:bCs/>
          <w:color w:val="auto"/>
        </w:rPr>
        <w:t>СРОК ДЕЙСТВИЯ КОНТРАКТА</w:t>
      </w:r>
    </w:p>
    <w:p w:rsidR="00923F33" w:rsidRPr="00592A46" w:rsidRDefault="00923F33" w:rsidP="00AA21AF">
      <w:pPr>
        <w:widowControl w:val="0"/>
        <w:jc w:val="both"/>
        <w:rPr>
          <w:color w:val="auto"/>
        </w:rPr>
      </w:pPr>
      <w:r w:rsidRPr="00592A46">
        <w:rPr>
          <w:color w:val="auto"/>
        </w:rPr>
        <w:t>1</w:t>
      </w:r>
      <w:r w:rsidR="005759EB" w:rsidRPr="00592A46">
        <w:rPr>
          <w:color w:val="auto"/>
        </w:rPr>
        <w:t>1</w:t>
      </w:r>
      <w:r w:rsidRPr="00592A46">
        <w:rPr>
          <w:color w:val="auto"/>
        </w:rPr>
        <w:t xml:space="preserve">.1. </w:t>
      </w:r>
      <w:r w:rsidR="00683B76" w:rsidRPr="00592A46">
        <w:rPr>
          <w:color w:val="auto"/>
        </w:rPr>
        <w:t xml:space="preserve">Срок действия Контракта устанавливается со дня заключения и до </w:t>
      </w:r>
      <w:r w:rsidR="005826DD" w:rsidRPr="00592A46">
        <w:rPr>
          <w:color w:val="auto"/>
        </w:rPr>
        <w:t>3</w:t>
      </w:r>
      <w:r w:rsidR="001C3547" w:rsidRPr="00592A46">
        <w:rPr>
          <w:color w:val="auto"/>
        </w:rPr>
        <w:t>0.</w:t>
      </w:r>
      <w:r w:rsidR="005826DD" w:rsidRPr="00592A46">
        <w:rPr>
          <w:color w:val="auto"/>
        </w:rPr>
        <w:t>09</w:t>
      </w:r>
      <w:r w:rsidR="00683B76" w:rsidRPr="00592A46">
        <w:rPr>
          <w:color w:val="auto"/>
        </w:rPr>
        <w:t>.202</w:t>
      </w:r>
      <w:r w:rsidR="00DD2200" w:rsidRPr="00592A46">
        <w:rPr>
          <w:color w:val="auto"/>
        </w:rPr>
        <w:t>2</w:t>
      </w:r>
      <w:r w:rsidR="00683B76" w:rsidRPr="00592A46">
        <w:rPr>
          <w:color w:val="auto"/>
        </w:rPr>
        <w:t xml:space="preserve"> г. или до полного выполнения Сторонами обязательств по настоящему Контракту.</w:t>
      </w:r>
      <w:r w:rsidR="00AA21AF" w:rsidRPr="00592A46">
        <w:rPr>
          <w:color w:val="auto"/>
        </w:rPr>
        <w:t xml:space="preserve"> Дата начала исполнения контракта: с </w:t>
      </w:r>
      <w:r w:rsidR="00AA21AF" w:rsidRPr="00592A46">
        <w:rPr>
          <w:rFonts w:eastAsia="Calibri"/>
          <w:bCs/>
          <w:color w:val="auto"/>
          <w:spacing w:val="-6"/>
        </w:rPr>
        <w:t xml:space="preserve">момента заключения контракта. </w:t>
      </w:r>
      <w:r w:rsidR="00AA21AF" w:rsidRPr="00592A46">
        <w:rPr>
          <w:color w:val="auto"/>
        </w:rPr>
        <w:t xml:space="preserve">Дата окончания исполнения контракта: </w:t>
      </w:r>
      <w:r w:rsidR="005826DD" w:rsidRPr="00592A46">
        <w:rPr>
          <w:color w:val="auto"/>
        </w:rPr>
        <w:t>3</w:t>
      </w:r>
      <w:r w:rsidR="001C3547" w:rsidRPr="00592A46">
        <w:rPr>
          <w:color w:val="auto"/>
        </w:rPr>
        <w:t>0.</w:t>
      </w:r>
      <w:r w:rsidR="005826DD" w:rsidRPr="00592A46">
        <w:rPr>
          <w:color w:val="auto"/>
        </w:rPr>
        <w:t>09</w:t>
      </w:r>
      <w:r w:rsidR="00AA21AF" w:rsidRPr="00592A46">
        <w:rPr>
          <w:color w:val="auto"/>
        </w:rPr>
        <w:t>.202</w:t>
      </w:r>
      <w:r w:rsidR="00DD2200" w:rsidRPr="00592A46">
        <w:rPr>
          <w:color w:val="auto"/>
        </w:rPr>
        <w:t>2</w:t>
      </w:r>
      <w:r w:rsidR="00AA21AF" w:rsidRPr="00592A46">
        <w:rPr>
          <w:color w:val="auto"/>
        </w:rPr>
        <w:t xml:space="preserve"> г.</w:t>
      </w:r>
    </w:p>
    <w:p w:rsidR="00AA21AF" w:rsidRPr="00592A46" w:rsidRDefault="00AA21AF" w:rsidP="00AA21AF">
      <w:pPr>
        <w:widowControl w:val="0"/>
        <w:jc w:val="both"/>
        <w:rPr>
          <w:rFonts w:eastAsia="Calibri"/>
          <w:bCs/>
          <w:color w:val="auto"/>
          <w:spacing w:val="-6"/>
        </w:rPr>
      </w:pPr>
    </w:p>
    <w:p w:rsidR="00923F33" w:rsidRPr="00592A46" w:rsidRDefault="00923F33" w:rsidP="008F19C5">
      <w:pPr>
        <w:jc w:val="center"/>
        <w:rPr>
          <w:b/>
          <w:color w:val="auto"/>
        </w:rPr>
      </w:pPr>
      <w:r w:rsidRPr="00592A46">
        <w:rPr>
          <w:b/>
          <w:color w:val="auto"/>
        </w:rPr>
        <w:t>1</w:t>
      </w:r>
      <w:r w:rsidR="005759EB" w:rsidRPr="00592A46">
        <w:rPr>
          <w:b/>
          <w:color w:val="auto"/>
        </w:rPr>
        <w:t>2</w:t>
      </w:r>
      <w:r w:rsidRPr="00592A46">
        <w:rPr>
          <w:b/>
          <w:color w:val="auto"/>
        </w:rPr>
        <w:t xml:space="preserve">. </w:t>
      </w:r>
      <w:r w:rsidR="00683B76" w:rsidRPr="00592A46">
        <w:rPr>
          <w:b/>
          <w:color w:val="auto"/>
        </w:rPr>
        <w:t>ПРОЧИЕ УСЛОВИЯ КОНТРАКТА</w:t>
      </w:r>
    </w:p>
    <w:p w:rsidR="007102DC" w:rsidRPr="00592A46" w:rsidRDefault="00923F33" w:rsidP="00D57DF0">
      <w:pPr>
        <w:jc w:val="both"/>
        <w:rPr>
          <w:color w:val="auto"/>
        </w:rPr>
      </w:pPr>
      <w:r w:rsidRPr="00592A46">
        <w:rPr>
          <w:color w:val="auto"/>
        </w:rPr>
        <w:t>1</w:t>
      </w:r>
      <w:r w:rsidR="005759EB" w:rsidRPr="00592A46">
        <w:rPr>
          <w:color w:val="auto"/>
        </w:rPr>
        <w:t>2</w:t>
      </w:r>
      <w:r w:rsidRPr="00592A46">
        <w:rPr>
          <w:color w:val="auto"/>
        </w:rPr>
        <w:t xml:space="preserve">.1. </w:t>
      </w:r>
      <w:r w:rsidR="00683B76" w:rsidRPr="00592A46">
        <w:rPr>
          <w:color w:val="auto"/>
        </w:rPr>
        <w:t>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923F33" w:rsidRPr="00592A46" w:rsidRDefault="007102DC" w:rsidP="00BA5E58">
      <w:pPr>
        <w:jc w:val="both"/>
        <w:rPr>
          <w:color w:val="auto"/>
        </w:rPr>
      </w:pPr>
      <w:r w:rsidRPr="00592A46">
        <w:rPr>
          <w:color w:val="auto"/>
        </w:rPr>
        <w:t>1</w:t>
      </w:r>
      <w:r w:rsidR="005759EB" w:rsidRPr="00592A46">
        <w:rPr>
          <w:color w:val="auto"/>
        </w:rPr>
        <w:t>2</w:t>
      </w:r>
      <w:r w:rsidRPr="00592A46">
        <w:rPr>
          <w:color w:val="auto"/>
        </w:rPr>
        <w:t xml:space="preserve">.2.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w:t>
      </w:r>
      <w:r w:rsidR="00BA5E58" w:rsidRPr="00592A46">
        <w:rPr>
          <w:color w:val="auto"/>
        </w:rPr>
        <w:t xml:space="preserve">Закона о контрактной системе. </w:t>
      </w:r>
      <w:r w:rsidR="00923F33" w:rsidRPr="00592A46">
        <w:rPr>
          <w:color w:val="auto"/>
        </w:rPr>
        <w:t>1</w:t>
      </w:r>
      <w:r w:rsidR="005759EB" w:rsidRPr="00592A46">
        <w:rPr>
          <w:color w:val="auto"/>
        </w:rPr>
        <w:t>2</w:t>
      </w:r>
      <w:r w:rsidR="00923F33" w:rsidRPr="00592A46">
        <w:rPr>
          <w:color w:val="auto"/>
        </w:rPr>
        <w:t>.</w:t>
      </w:r>
      <w:r w:rsidRPr="00592A46">
        <w:rPr>
          <w:color w:val="auto"/>
        </w:rPr>
        <w:t>3</w:t>
      </w:r>
      <w:r w:rsidR="00923F33" w:rsidRPr="00592A46">
        <w:rPr>
          <w:color w:val="auto"/>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7" w:anchor="block_450" w:history="1">
        <w:r w:rsidR="00923F33" w:rsidRPr="00592A46">
          <w:rPr>
            <w:color w:val="auto"/>
          </w:rPr>
          <w:t>гражданским законодательством</w:t>
        </w:r>
      </w:hyperlink>
      <w:r w:rsidR="00923F33" w:rsidRPr="00592A46">
        <w:rPr>
          <w:color w:val="auto"/>
        </w:rPr>
        <w:t>.</w:t>
      </w:r>
    </w:p>
    <w:p w:rsidR="00923F33" w:rsidRPr="00592A46" w:rsidRDefault="00923F33" w:rsidP="00D57DF0">
      <w:pPr>
        <w:pStyle w:val="ac"/>
        <w:rPr>
          <w:rFonts w:ascii="Times New Roman" w:hAnsi="Times New Roman" w:cs="Times New Roman"/>
          <w:sz w:val="20"/>
          <w:szCs w:val="20"/>
        </w:rPr>
      </w:pPr>
      <w:r w:rsidRPr="00592A46">
        <w:rPr>
          <w:rFonts w:ascii="Times New Roman" w:hAnsi="Times New Roman" w:cs="Times New Roman"/>
          <w:sz w:val="20"/>
          <w:szCs w:val="20"/>
        </w:rPr>
        <w:t>1</w:t>
      </w:r>
      <w:r w:rsidR="005759EB" w:rsidRPr="00592A46">
        <w:rPr>
          <w:rFonts w:ascii="Times New Roman" w:hAnsi="Times New Roman" w:cs="Times New Roman"/>
          <w:sz w:val="20"/>
          <w:szCs w:val="20"/>
        </w:rPr>
        <w:t>2</w:t>
      </w:r>
      <w:r w:rsidRPr="00592A46">
        <w:rPr>
          <w:rFonts w:ascii="Times New Roman" w:hAnsi="Times New Roman" w:cs="Times New Roman"/>
          <w:sz w:val="20"/>
          <w:szCs w:val="20"/>
        </w:rPr>
        <w:t>.</w:t>
      </w:r>
      <w:r w:rsidR="007102DC" w:rsidRPr="00592A46">
        <w:rPr>
          <w:rFonts w:ascii="Times New Roman" w:hAnsi="Times New Roman" w:cs="Times New Roman"/>
          <w:sz w:val="20"/>
          <w:szCs w:val="20"/>
        </w:rPr>
        <w:t>4</w:t>
      </w:r>
      <w:r w:rsidRPr="00592A46">
        <w:rPr>
          <w:rFonts w:ascii="Times New Roman" w:hAnsi="Times New Roman" w:cs="Times New Roman"/>
          <w:sz w:val="20"/>
          <w:szCs w:val="20"/>
        </w:rPr>
        <w:t xml:space="preserve">. </w:t>
      </w:r>
      <w:r w:rsidR="00D57DF0" w:rsidRPr="00592A46">
        <w:rPr>
          <w:rFonts w:ascii="Times New Roman" w:hAnsi="Times New Roman" w:cs="Times New Roman"/>
          <w:sz w:val="20"/>
          <w:szCs w:val="20"/>
        </w:rPr>
        <w:t>Настоящий Контракт составлен в электронном виде и подписан усиленной электронной подписью Сторонами.</w:t>
      </w:r>
    </w:p>
    <w:p w:rsidR="00D418FC" w:rsidRPr="00592A46" w:rsidRDefault="00923F33" w:rsidP="00D57DF0">
      <w:pPr>
        <w:jc w:val="both"/>
        <w:rPr>
          <w:color w:val="auto"/>
        </w:rPr>
      </w:pPr>
      <w:r w:rsidRPr="00592A46">
        <w:rPr>
          <w:color w:val="auto"/>
        </w:rPr>
        <w:t>1</w:t>
      </w:r>
      <w:r w:rsidR="005759EB" w:rsidRPr="00592A46">
        <w:rPr>
          <w:color w:val="auto"/>
        </w:rPr>
        <w:t>2</w:t>
      </w:r>
      <w:r w:rsidRPr="00592A46">
        <w:rPr>
          <w:color w:val="auto"/>
        </w:rPr>
        <w:t>.</w:t>
      </w:r>
      <w:r w:rsidR="007102DC" w:rsidRPr="00592A46">
        <w:rPr>
          <w:color w:val="auto"/>
        </w:rPr>
        <w:t>5</w:t>
      </w:r>
      <w:r w:rsidRPr="00592A46">
        <w:rPr>
          <w:color w:val="auto"/>
        </w:rPr>
        <w:t>. К настоящему контракту прилагается</w:t>
      </w:r>
      <w:r w:rsidR="00D418FC" w:rsidRPr="00592A46">
        <w:rPr>
          <w:color w:val="auto"/>
        </w:rPr>
        <w:t>:</w:t>
      </w:r>
    </w:p>
    <w:p w:rsidR="00D418FC" w:rsidRPr="00592A46" w:rsidRDefault="00D418FC" w:rsidP="008F19C5">
      <w:pPr>
        <w:ind w:firstLine="567"/>
        <w:jc w:val="both"/>
        <w:rPr>
          <w:color w:val="auto"/>
        </w:rPr>
      </w:pPr>
      <w:r w:rsidRPr="00592A46">
        <w:rPr>
          <w:color w:val="auto"/>
        </w:rPr>
        <w:t>Приложение № 1 – Спецификация;</w:t>
      </w:r>
    </w:p>
    <w:p w:rsidR="00D418FC" w:rsidRPr="00592A46" w:rsidRDefault="00D418FC" w:rsidP="008F19C5">
      <w:pPr>
        <w:ind w:firstLine="567"/>
        <w:jc w:val="both"/>
        <w:rPr>
          <w:color w:val="auto"/>
        </w:rPr>
      </w:pPr>
      <w:r w:rsidRPr="00592A46">
        <w:rPr>
          <w:color w:val="auto"/>
        </w:rPr>
        <w:t>Прило</w:t>
      </w:r>
      <w:r w:rsidR="001C3547" w:rsidRPr="00592A46">
        <w:rPr>
          <w:color w:val="auto"/>
        </w:rPr>
        <w:t>жение № 2 – Техническое задание;</w:t>
      </w:r>
    </w:p>
    <w:p w:rsidR="00906A5D" w:rsidRPr="00592A46" w:rsidRDefault="001C3547" w:rsidP="00516357">
      <w:pPr>
        <w:ind w:firstLine="567"/>
        <w:jc w:val="both"/>
        <w:rPr>
          <w:bCs/>
          <w:color w:val="auto"/>
          <w:lang w:bidi="ru-RU"/>
        </w:rPr>
      </w:pPr>
      <w:r w:rsidRPr="00592A46">
        <w:rPr>
          <w:color w:val="auto"/>
        </w:rPr>
        <w:t>Приложение</w:t>
      </w:r>
      <w:r w:rsidR="00200FA4" w:rsidRPr="00592A46">
        <w:rPr>
          <w:color w:val="auto"/>
        </w:rPr>
        <w:t xml:space="preserve"> № 3 –</w:t>
      </w:r>
      <w:r w:rsidR="00181E8B" w:rsidRPr="00592A46">
        <w:rPr>
          <w:bCs/>
          <w:color w:val="auto"/>
        </w:rPr>
        <w:t xml:space="preserve"> </w:t>
      </w:r>
      <w:r w:rsidR="00B0236B" w:rsidRPr="00592A46">
        <w:rPr>
          <w:bCs/>
          <w:color w:val="auto"/>
          <w:lang w:bidi="ru-RU"/>
        </w:rPr>
        <w:t>Логотипы</w:t>
      </w:r>
      <w:r w:rsidR="00906A5D" w:rsidRPr="00592A46">
        <w:rPr>
          <w:bCs/>
          <w:color w:val="auto"/>
          <w:lang w:bidi="ru-RU"/>
        </w:rPr>
        <w:t>;</w:t>
      </w:r>
    </w:p>
    <w:p w:rsidR="00F87DD4" w:rsidRPr="00592A46" w:rsidRDefault="0087019D" w:rsidP="005265D5">
      <w:pPr>
        <w:ind w:firstLine="567"/>
        <w:jc w:val="both"/>
        <w:rPr>
          <w:bCs/>
          <w:color w:val="auto"/>
          <w:lang w:bidi="ru-RU"/>
        </w:rPr>
      </w:pPr>
      <w:r w:rsidRPr="00592A46">
        <w:rPr>
          <w:bCs/>
          <w:color w:val="auto"/>
        </w:rPr>
        <w:t xml:space="preserve">Приложение № 4 – </w:t>
      </w:r>
      <w:r w:rsidR="005265D5" w:rsidRPr="00592A46">
        <w:rPr>
          <w:bCs/>
          <w:color w:val="auto"/>
          <w:lang w:bidi="ru-RU"/>
        </w:rPr>
        <w:t>Регистрационная форма участников;</w:t>
      </w:r>
    </w:p>
    <w:p w:rsidR="00B0236B" w:rsidRPr="00592A46" w:rsidRDefault="00516357" w:rsidP="00B0236B">
      <w:pPr>
        <w:ind w:firstLine="567"/>
        <w:jc w:val="both"/>
        <w:rPr>
          <w:bCs/>
          <w:color w:val="auto"/>
        </w:rPr>
      </w:pPr>
      <w:r w:rsidRPr="00592A46">
        <w:rPr>
          <w:bCs/>
          <w:color w:val="auto"/>
        </w:rPr>
        <w:t xml:space="preserve">Приложение № 5 – </w:t>
      </w:r>
      <w:r w:rsidR="005265D5" w:rsidRPr="00592A46">
        <w:rPr>
          <w:bCs/>
          <w:color w:val="auto"/>
        </w:rPr>
        <w:t>Заявка - анкета</w:t>
      </w:r>
      <w:r w:rsidR="00B0236B" w:rsidRPr="00592A46">
        <w:rPr>
          <w:bCs/>
          <w:color w:val="auto"/>
        </w:rPr>
        <w:t>;</w:t>
      </w:r>
    </w:p>
    <w:p w:rsidR="00B0236B" w:rsidRPr="00592A46" w:rsidRDefault="00B0236B" w:rsidP="005265D5">
      <w:pPr>
        <w:ind w:firstLine="567"/>
        <w:jc w:val="both"/>
        <w:rPr>
          <w:bCs/>
          <w:color w:val="auto"/>
        </w:rPr>
      </w:pPr>
      <w:r w:rsidRPr="00592A46">
        <w:rPr>
          <w:bCs/>
          <w:color w:val="auto"/>
        </w:rPr>
        <w:t xml:space="preserve">Приложение № 6 – </w:t>
      </w:r>
      <w:r w:rsidR="005265D5" w:rsidRPr="00592A46">
        <w:rPr>
          <w:bCs/>
          <w:color w:val="auto"/>
        </w:rPr>
        <w:t>Анкета участника мероприятия</w:t>
      </w:r>
      <w:r w:rsidRPr="00592A46">
        <w:rPr>
          <w:bCs/>
          <w:color w:val="auto"/>
        </w:rPr>
        <w:t>;</w:t>
      </w:r>
    </w:p>
    <w:p w:rsidR="00B0236B" w:rsidRPr="00592A46" w:rsidRDefault="00B0236B" w:rsidP="005265D5">
      <w:pPr>
        <w:ind w:firstLine="567"/>
        <w:jc w:val="both"/>
        <w:rPr>
          <w:bCs/>
          <w:color w:val="auto"/>
        </w:rPr>
      </w:pPr>
      <w:r w:rsidRPr="00592A46">
        <w:rPr>
          <w:bCs/>
          <w:color w:val="auto"/>
        </w:rPr>
        <w:t xml:space="preserve">Приложение № 7 – </w:t>
      </w:r>
      <w:r w:rsidR="005265D5" w:rsidRPr="00592A46">
        <w:rPr>
          <w:bCs/>
          <w:color w:val="auto"/>
        </w:rPr>
        <w:t>Регистрационная форма участников (круглый стол, наименование круглого стола)</w:t>
      </w:r>
      <w:r w:rsidRPr="00592A46">
        <w:rPr>
          <w:bCs/>
          <w:color w:val="auto"/>
        </w:rPr>
        <w:t>;</w:t>
      </w:r>
    </w:p>
    <w:p w:rsidR="00B0236B" w:rsidRPr="00592A46" w:rsidRDefault="00B0236B" w:rsidP="005265D5">
      <w:pPr>
        <w:ind w:firstLine="567"/>
        <w:jc w:val="both"/>
        <w:rPr>
          <w:bCs/>
          <w:color w:val="auto"/>
        </w:rPr>
      </w:pPr>
      <w:r w:rsidRPr="00592A46">
        <w:rPr>
          <w:bCs/>
          <w:color w:val="auto"/>
        </w:rPr>
        <w:t xml:space="preserve">Приложение № 8 – </w:t>
      </w:r>
      <w:r w:rsidR="005265D5" w:rsidRPr="00592A46">
        <w:rPr>
          <w:bCs/>
          <w:color w:val="auto"/>
        </w:rPr>
        <w:t>Анкета удовлетворенности (круглый стол)</w:t>
      </w:r>
      <w:r w:rsidRPr="00592A46">
        <w:rPr>
          <w:bCs/>
          <w:color w:val="auto"/>
        </w:rPr>
        <w:t>;</w:t>
      </w:r>
    </w:p>
    <w:p w:rsidR="00B0236B" w:rsidRPr="00592A46" w:rsidRDefault="00B0236B" w:rsidP="00B0236B">
      <w:pPr>
        <w:ind w:firstLine="567"/>
        <w:jc w:val="both"/>
        <w:rPr>
          <w:bCs/>
          <w:color w:val="auto"/>
        </w:rPr>
      </w:pPr>
      <w:r w:rsidRPr="00592A46">
        <w:rPr>
          <w:bCs/>
          <w:color w:val="auto"/>
        </w:rPr>
        <w:t xml:space="preserve">Приложение № 9 – </w:t>
      </w:r>
      <w:r w:rsidR="005265D5" w:rsidRPr="00592A46">
        <w:rPr>
          <w:bCs/>
          <w:color w:val="auto"/>
        </w:rPr>
        <w:t>Соглашение об оказании информационно-консультационных услуг;</w:t>
      </w:r>
    </w:p>
    <w:p w:rsidR="005265D5" w:rsidRPr="00592A46" w:rsidRDefault="005265D5" w:rsidP="005265D5">
      <w:pPr>
        <w:ind w:firstLine="567"/>
        <w:jc w:val="both"/>
        <w:rPr>
          <w:bCs/>
          <w:color w:val="auto"/>
        </w:rPr>
      </w:pPr>
      <w:r w:rsidRPr="00592A46">
        <w:rPr>
          <w:bCs/>
          <w:color w:val="auto"/>
        </w:rPr>
        <w:t>Приложение № 10 – Анкета удовлетворенности информационно-консультационными услугами;</w:t>
      </w:r>
    </w:p>
    <w:p w:rsidR="005265D5" w:rsidRPr="00592A46" w:rsidRDefault="005265D5" w:rsidP="005265D5">
      <w:pPr>
        <w:ind w:firstLine="567"/>
        <w:jc w:val="both"/>
        <w:rPr>
          <w:bCs/>
          <w:color w:val="auto"/>
        </w:rPr>
      </w:pPr>
      <w:r w:rsidRPr="00592A46">
        <w:rPr>
          <w:bCs/>
          <w:color w:val="auto"/>
        </w:rPr>
        <w:t>Приложение № 11 – Реестр субъектов малого и среднего предпринимательства;</w:t>
      </w:r>
    </w:p>
    <w:p w:rsidR="005265D5" w:rsidRPr="00592A46" w:rsidRDefault="005265D5" w:rsidP="005265D5">
      <w:pPr>
        <w:ind w:firstLine="567"/>
        <w:jc w:val="both"/>
        <w:rPr>
          <w:bCs/>
          <w:color w:val="auto"/>
        </w:rPr>
      </w:pPr>
      <w:r w:rsidRPr="00592A46">
        <w:rPr>
          <w:bCs/>
          <w:color w:val="auto"/>
        </w:rPr>
        <w:t>Приложение № 12 – Медиа-отчет;</w:t>
      </w:r>
    </w:p>
    <w:p w:rsidR="005265D5" w:rsidRPr="00592A46" w:rsidRDefault="005265D5" w:rsidP="005265D5">
      <w:pPr>
        <w:ind w:firstLine="567"/>
        <w:jc w:val="both"/>
        <w:rPr>
          <w:bCs/>
          <w:color w:val="auto"/>
        </w:rPr>
      </w:pPr>
      <w:r w:rsidRPr="00592A46">
        <w:rPr>
          <w:bCs/>
          <w:color w:val="auto"/>
        </w:rPr>
        <w:t xml:space="preserve">Приложение № 13 – Содержание, учебный план по обучению </w:t>
      </w:r>
      <w:r w:rsidRPr="00592A46">
        <w:rPr>
          <w:bCs/>
          <w:iCs/>
          <w:color w:val="auto"/>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rsidR="005265D5" w:rsidRPr="00592A46" w:rsidRDefault="005265D5" w:rsidP="005265D5">
      <w:pPr>
        <w:ind w:firstLine="567"/>
        <w:jc w:val="both"/>
        <w:rPr>
          <w:bCs/>
          <w:color w:val="auto"/>
        </w:rPr>
      </w:pPr>
    </w:p>
    <w:p w:rsidR="003F4077" w:rsidRPr="00592A46" w:rsidRDefault="003F4077" w:rsidP="003F4077">
      <w:pPr>
        <w:ind w:firstLine="567"/>
        <w:jc w:val="both"/>
        <w:rPr>
          <w:bCs/>
          <w:color w:val="auto"/>
        </w:rPr>
      </w:pPr>
    </w:p>
    <w:p w:rsidR="00DE3A58" w:rsidRPr="00592A46" w:rsidRDefault="009D25E3" w:rsidP="005122D9">
      <w:pPr>
        <w:pStyle w:val="a8"/>
        <w:ind w:firstLine="567"/>
        <w:jc w:val="center"/>
        <w:rPr>
          <w:rFonts w:ascii="Times New Roman" w:hAnsi="Times New Roman" w:cs="Times New Roman"/>
          <w:b/>
          <w:bCs/>
          <w:sz w:val="20"/>
          <w:szCs w:val="20"/>
        </w:rPr>
      </w:pPr>
      <w:r w:rsidRPr="00592A46">
        <w:rPr>
          <w:rFonts w:ascii="Times New Roman" w:hAnsi="Times New Roman" w:cs="Times New Roman"/>
          <w:b/>
          <w:sz w:val="20"/>
          <w:szCs w:val="20"/>
        </w:rPr>
        <w:t>1</w:t>
      </w:r>
      <w:r w:rsidR="005759EB" w:rsidRPr="00592A46">
        <w:rPr>
          <w:rFonts w:ascii="Times New Roman" w:hAnsi="Times New Roman" w:cs="Times New Roman"/>
          <w:b/>
          <w:sz w:val="20"/>
          <w:szCs w:val="20"/>
        </w:rPr>
        <w:t>3</w:t>
      </w:r>
      <w:r w:rsidRPr="00592A46">
        <w:rPr>
          <w:rFonts w:ascii="Times New Roman" w:hAnsi="Times New Roman" w:cs="Times New Roman"/>
          <w:b/>
          <w:sz w:val="20"/>
          <w:szCs w:val="20"/>
        </w:rPr>
        <w:t xml:space="preserve">. </w:t>
      </w:r>
      <w:r w:rsidR="00DE3A58" w:rsidRPr="00592A46">
        <w:rPr>
          <w:rFonts w:ascii="Times New Roman" w:hAnsi="Times New Roman" w:cs="Times New Roman"/>
          <w:b/>
          <w:bCs/>
          <w:sz w:val="20"/>
          <w:szCs w:val="20"/>
        </w:rPr>
        <w:t>ЮРИДИЧЕСКИЕ АДРЕСА</w:t>
      </w:r>
      <w:r w:rsidRPr="00592A46">
        <w:rPr>
          <w:rFonts w:ascii="Times New Roman" w:hAnsi="Times New Roman" w:cs="Times New Roman"/>
          <w:b/>
          <w:bCs/>
          <w:sz w:val="20"/>
          <w:szCs w:val="20"/>
        </w:rPr>
        <w:t xml:space="preserve">, </w:t>
      </w:r>
      <w:r w:rsidR="00DE3A58" w:rsidRPr="00592A46">
        <w:rPr>
          <w:rFonts w:ascii="Times New Roman" w:hAnsi="Times New Roman" w:cs="Times New Roman"/>
          <w:b/>
          <w:bCs/>
          <w:sz w:val="20"/>
          <w:szCs w:val="20"/>
        </w:rPr>
        <w:t>РЕКВИЗИТЫ И ПОДПИСИ СТОРОН</w:t>
      </w:r>
    </w:p>
    <w:p w:rsidR="002045DD" w:rsidRPr="00592A46" w:rsidRDefault="002045DD" w:rsidP="005122D9">
      <w:pPr>
        <w:pStyle w:val="a8"/>
        <w:ind w:firstLine="567"/>
        <w:jc w:val="center"/>
        <w:rPr>
          <w:rFonts w:ascii="Times New Roman" w:hAnsi="Times New Roman" w:cs="Times New Roman"/>
          <w:b/>
          <w:bCs/>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819"/>
      </w:tblGrid>
      <w:tr w:rsidR="00592A46" w:rsidRPr="00592A46" w:rsidTr="00B0236B">
        <w:tc>
          <w:tcPr>
            <w:tcW w:w="4962" w:type="dxa"/>
            <w:tcBorders>
              <w:top w:val="single" w:sz="4" w:space="0" w:color="auto"/>
              <w:left w:val="single" w:sz="4" w:space="0" w:color="auto"/>
              <w:bottom w:val="single" w:sz="4" w:space="0" w:color="auto"/>
              <w:right w:val="single" w:sz="4" w:space="0" w:color="auto"/>
            </w:tcBorders>
            <w:hideMark/>
          </w:tcPr>
          <w:p w:rsidR="000B5F9C" w:rsidRPr="00592A46" w:rsidRDefault="000B5F9C" w:rsidP="004C5C6E">
            <w:pPr>
              <w:rPr>
                <w:b/>
                <w:color w:val="auto"/>
              </w:rPr>
            </w:pPr>
            <w:r w:rsidRPr="00592A46">
              <w:rPr>
                <w:b/>
                <w:color w:val="auto"/>
              </w:rPr>
              <w:t>Заказчик</w:t>
            </w:r>
          </w:p>
        </w:tc>
        <w:tc>
          <w:tcPr>
            <w:tcW w:w="4819" w:type="dxa"/>
            <w:tcBorders>
              <w:top w:val="single" w:sz="4" w:space="0" w:color="auto"/>
              <w:left w:val="single" w:sz="4" w:space="0" w:color="auto"/>
              <w:bottom w:val="single" w:sz="4" w:space="0" w:color="auto"/>
              <w:right w:val="single" w:sz="4" w:space="0" w:color="auto"/>
            </w:tcBorders>
            <w:hideMark/>
          </w:tcPr>
          <w:p w:rsidR="000B5F9C" w:rsidRPr="00592A46" w:rsidRDefault="000B5F9C" w:rsidP="004C5C6E">
            <w:pPr>
              <w:rPr>
                <w:b/>
                <w:color w:val="auto"/>
              </w:rPr>
            </w:pPr>
            <w:r w:rsidRPr="00592A46">
              <w:rPr>
                <w:b/>
                <w:color w:val="auto"/>
              </w:rPr>
              <w:t>Исполнитель</w:t>
            </w:r>
          </w:p>
        </w:tc>
      </w:tr>
      <w:tr w:rsidR="00592A46" w:rsidRPr="00E71835" w:rsidTr="00B0236B">
        <w:tc>
          <w:tcPr>
            <w:tcW w:w="4962" w:type="dxa"/>
            <w:tcBorders>
              <w:top w:val="single" w:sz="4" w:space="0" w:color="auto"/>
              <w:left w:val="single" w:sz="4" w:space="0" w:color="auto"/>
              <w:bottom w:val="single" w:sz="4" w:space="0" w:color="auto"/>
              <w:right w:val="single" w:sz="4" w:space="0" w:color="auto"/>
            </w:tcBorders>
          </w:tcPr>
          <w:p w:rsidR="002045DD" w:rsidRPr="00592A46" w:rsidRDefault="002045DD" w:rsidP="002045DD">
            <w:pPr>
              <w:ind w:right="-1"/>
              <w:rPr>
                <w:rFonts w:eastAsia="Calibri"/>
                <w:color w:val="auto"/>
              </w:rPr>
            </w:pPr>
            <w:r w:rsidRPr="00592A46">
              <w:rPr>
                <w:rFonts w:eastAsia="Calibri"/>
                <w:color w:val="auto"/>
              </w:rPr>
              <w:t>Государственное бюджетное учреждение Республики Алтай «Центр развития туризма и предпринимательства Республики Алтай»</w:t>
            </w:r>
          </w:p>
          <w:p w:rsidR="002045DD" w:rsidRPr="00592A46" w:rsidRDefault="002045DD" w:rsidP="002045DD">
            <w:pPr>
              <w:ind w:right="-1"/>
              <w:rPr>
                <w:rFonts w:eastAsia="Calibri"/>
                <w:color w:val="auto"/>
              </w:rPr>
            </w:pPr>
            <w:r w:rsidRPr="00592A46">
              <w:rPr>
                <w:rFonts w:eastAsia="Calibri"/>
                <w:color w:val="auto"/>
              </w:rPr>
              <w:t>Адрес юридический (фактический):</w:t>
            </w:r>
          </w:p>
          <w:p w:rsidR="002045DD" w:rsidRPr="00592A46" w:rsidRDefault="002045DD" w:rsidP="002045DD">
            <w:pPr>
              <w:ind w:right="-1"/>
              <w:rPr>
                <w:rFonts w:eastAsia="Calibri"/>
                <w:color w:val="auto"/>
              </w:rPr>
            </w:pPr>
            <w:r w:rsidRPr="00592A46">
              <w:rPr>
                <w:rFonts w:eastAsia="Calibri"/>
                <w:color w:val="auto"/>
              </w:rPr>
              <w:t>649006, г. Горно-Алтайск, ул. Комсомольская, 9</w:t>
            </w:r>
          </w:p>
          <w:p w:rsidR="002045DD" w:rsidRPr="00592A46" w:rsidRDefault="002045DD" w:rsidP="002045DD">
            <w:pPr>
              <w:ind w:right="-1"/>
              <w:rPr>
                <w:rFonts w:eastAsia="Calibri"/>
                <w:color w:val="auto"/>
              </w:rPr>
            </w:pPr>
            <w:r w:rsidRPr="00592A46">
              <w:rPr>
                <w:rFonts w:eastAsia="Calibri"/>
                <w:color w:val="auto"/>
              </w:rPr>
              <w:t>Телефон, факс 8(38822) 4-72-41</w:t>
            </w:r>
          </w:p>
          <w:p w:rsidR="002045DD" w:rsidRPr="00592A46" w:rsidRDefault="002045DD" w:rsidP="002045DD">
            <w:pPr>
              <w:ind w:right="-1"/>
              <w:rPr>
                <w:rFonts w:eastAsia="Calibri"/>
                <w:color w:val="auto"/>
              </w:rPr>
            </w:pPr>
            <w:r w:rsidRPr="00592A46">
              <w:rPr>
                <w:rFonts w:eastAsia="Calibri"/>
                <w:color w:val="auto"/>
              </w:rPr>
              <w:t>ОГРН 1140411000839</w:t>
            </w:r>
          </w:p>
          <w:p w:rsidR="002045DD" w:rsidRPr="00592A46" w:rsidRDefault="002045DD" w:rsidP="002045DD">
            <w:pPr>
              <w:ind w:right="-1"/>
              <w:rPr>
                <w:rFonts w:eastAsia="Calibri"/>
                <w:color w:val="auto"/>
              </w:rPr>
            </w:pPr>
            <w:r w:rsidRPr="00592A46">
              <w:rPr>
                <w:rFonts w:eastAsia="Calibri"/>
                <w:color w:val="auto"/>
              </w:rPr>
              <w:t>ИНН 0411168120/ КПП 041101001</w:t>
            </w:r>
          </w:p>
          <w:p w:rsidR="002045DD" w:rsidRPr="00592A46" w:rsidRDefault="002045DD" w:rsidP="002045DD">
            <w:pPr>
              <w:ind w:right="-1"/>
              <w:rPr>
                <w:rFonts w:eastAsia="Calibri"/>
                <w:color w:val="auto"/>
              </w:rPr>
            </w:pPr>
            <w:r w:rsidRPr="00592A46">
              <w:rPr>
                <w:rFonts w:eastAsia="Calibri"/>
                <w:color w:val="auto"/>
              </w:rPr>
              <w:t xml:space="preserve">Министерство финансов Республики Алтай </w:t>
            </w:r>
          </w:p>
          <w:p w:rsidR="002045DD" w:rsidRPr="00592A46" w:rsidRDefault="002045DD" w:rsidP="002045DD">
            <w:pPr>
              <w:ind w:right="-1"/>
              <w:rPr>
                <w:rFonts w:eastAsia="Calibri"/>
                <w:color w:val="auto"/>
              </w:rPr>
            </w:pPr>
            <w:r w:rsidRPr="00592A46">
              <w:rPr>
                <w:rFonts w:eastAsia="Calibri"/>
                <w:color w:val="auto"/>
              </w:rPr>
              <w:t>(ГБУ РА "Центр развития туризма и предприниматель</w:t>
            </w:r>
            <w:r w:rsidR="00AF21C0" w:rsidRPr="00592A46">
              <w:rPr>
                <w:rFonts w:eastAsia="Calibri"/>
                <w:color w:val="auto"/>
              </w:rPr>
              <w:t>ства Республики Алтай" л/с 2</w:t>
            </w:r>
            <w:r w:rsidR="00DD2200" w:rsidRPr="00592A46">
              <w:rPr>
                <w:rFonts w:eastAsia="Calibri"/>
                <w:color w:val="auto"/>
              </w:rPr>
              <w:t>1</w:t>
            </w:r>
            <w:r w:rsidRPr="00592A46">
              <w:rPr>
                <w:rFonts w:eastAsia="Calibri"/>
                <w:color w:val="auto"/>
              </w:rPr>
              <w:t>776Щ40930)</w:t>
            </w:r>
          </w:p>
          <w:p w:rsidR="002045DD" w:rsidRPr="00592A46" w:rsidRDefault="002045DD" w:rsidP="002045DD">
            <w:pPr>
              <w:ind w:right="-1"/>
              <w:rPr>
                <w:rFonts w:eastAsia="Calibri"/>
                <w:color w:val="auto"/>
              </w:rPr>
            </w:pPr>
            <w:r w:rsidRPr="00592A46">
              <w:rPr>
                <w:rFonts w:eastAsia="Calibri"/>
                <w:i/>
                <w:color w:val="auto"/>
              </w:rPr>
              <w:t>ЕКС</w:t>
            </w:r>
            <w:r w:rsidRPr="00592A46">
              <w:rPr>
                <w:rFonts w:eastAsia="Calibri"/>
                <w:color w:val="auto"/>
              </w:rPr>
              <w:t xml:space="preserve"> 40102810045370000071 </w:t>
            </w:r>
          </w:p>
          <w:p w:rsidR="002045DD" w:rsidRPr="00592A46" w:rsidRDefault="002045DD" w:rsidP="002045DD">
            <w:pPr>
              <w:ind w:right="-1"/>
              <w:rPr>
                <w:rFonts w:eastAsia="Calibri"/>
                <w:color w:val="auto"/>
              </w:rPr>
            </w:pPr>
            <w:r w:rsidRPr="00592A46">
              <w:rPr>
                <w:rFonts w:eastAsia="Calibri"/>
                <w:color w:val="auto"/>
              </w:rPr>
              <w:t xml:space="preserve">ОТДЕЛЕНИЕ-НБ РЕСПУБЛИКА АЛТАЙ БАНКА РОССИИ//УФК по Республике Алтай г Горно-Алтайск </w:t>
            </w:r>
          </w:p>
          <w:p w:rsidR="002045DD" w:rsidRPr="00592A46" w:rsidRDefault="002045DD" w:rsidP="002045DD">
            <w:pPr>
              <w:ind w:right="-1"/>
              <w:rPr>
                <w:rFonts w:eastAsia="Calibri"/>
                <w:color w:val="auto"/>
              </w:rPr>
            </w:pPr>
            <w:r w:rsidRPr="00592A46">
              <w:rPr>
                <w:rFonts w:eastAsia="Calibri"/>
                <w:color w:val="auto"/>
              </w:rPr>
              <w:t>БИК 018405033</w:t>
            </w:r>
          </w:p>
          <w:p w:rsidR="002045DD" w:rsidRPr="00592A46" w:rsidRDefault="002045DD" w:rsidP="002045DD">
            <w:pPr>
              <w:ind w:right="-1"/>
              <w:rPr>
                <w:rFonts w:eastAsia="Calibri"/>
                <w:color w:val="auto"/>
              </w:rPr>
            </w:pPr>
            <w:r w:rsidRPr="00592A46">
              <w:rPr>
                <w:rFonts w:eastAsia="Calibri"/>
                <w:color w:val="auto"/>
              </w:rPr>
              <w:t>КС 03224643840000007700</w:t>
            </w:r>
          </w:p>
          <w:p w:rsidR="000B5F9C" w:rsidRPr="00592A46" w:rsidRDefault="002045DD" w:rsidP="002045DD">
            <w:pPr>
              <w:ind w:right="-1"/>
              <w:rPr>
                <w:rFonts w:eastAsia="Calibri"/>
                <w:color w:val="auto"/>
              </w:rPr>
            </w:pPr>
            <w:r w:rsidRPr="00592A46">
              <w:rPr>
                <w:rFonts w:eastAsia="Calibri"/>
                <w:color w:val="auto"/>
              </w:rPr>
              <w:t>ОКТМО 84701000</w:t>
            </w:r>
          </w:p>
        </w:tc>
        <w:tc>
          <w:tcPr>
            <w:tcW w:w="4819" w:type="dxa"/>
            <w:tcBorders>
              <w:top w:val="single" w:sz="4" w:space="0" w:color="auto"/>
              <w:left w:val="single" w:sz="4" w:space="0" w:color="auto"/>
              <w:bottom w:val="single" w:sz="4" w:space="0" w:color="auto"/>
              <w:right w:val="single" w:sz="4" w:space="0" w:color="auto"/>
            </w:tcBorders>
          </w:tcPr>
          <w:p w:rsidR="000B5F9C" w:rsidRDefault="00143FE1" w:rsidP="004C5C6E">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p w:rsidR="00E71835" w:rsidRDefault="00E71835" w:rsidP="004C5C6E">
            <w:pPr>
              <w:rPr>
                <w:color w:val="auto"/>
              </w:rPr>
            </w:pPr>
            <w:r>
              <w:rPr>
                <w:color w:val="auto"/>
              </w:rPr>
              <w:t xml:space="preserve">ОГРН: </w:t>
            </w:r>
            <w:r w:rsidRPr="00E71835">
              <w:rPr>
                <w:color w:val="auto"/>
              </w:rPr>
              <w:t>1177232030975 от 25.10.2017</w:t>
            </w:r>
          </w:p>
          <w:p w:rsidR="00E71835" w:rsidRPr="00E71835" w:rsidRDefault="00E71835" w:rsidP="00E71835">
            <w:pPr>
              <w:rPr>
                <w:color w:val="auto"/>
              </w:rPr>
            </w:pPr>
            <w:r w:rsidRPr="00E71835">
              <w:rPr>
                <w:color w:val="auto"/>
              </w:rPr>
              <w:t xml:space="preserve">ИНН: 7203433002 </w:t>
            </w:r>
          </w:p>
          <w:p w:rsidR="00E71835" w:rsidRPr="00E71835" w:rsidRDefault="00E71835" w:rsidP="00E71835">
            <w:pPr>
              <w:rPr>
                <w:color w:val="auto"/>
              </w:rPr>
            </w:pPr>
            <w:r w:rsidRPr="00E71835">
              <w:rPr>
                <w:color w:val="auto"/>
              </w:rPr>
              <w:t xml:space="preserve">КПП: 720301001 </w:t>
            </w:r>
          </w:p>
          <w:p w:rsidR="00E71835" w:rsidRPr="00E71835" w:rsidRDefault="00E71835" w:rsidP="00E71835">
            <w:pPr>
              <w:rPr>
                <w:color w:val="auto"/>
              </w:rPr>
            </w:pPr>
            <w:r w:rsidRPr="00E71835">
              <w:rPr>
                <w:color w:val="auto"/>
              </w:rPr>
              <w:t>ОКПО: 19990784</w:t>
            </w:r>
          </w:p>
          <w:p w:rsidR="00E71835" w:rsidRPr="00E71835" w:rsidRDefault="00E71835" w:rsidP="00E71835">
            <w:pPr>
              <w:rPr>
                <w:color w:val="auto"/>
              </w:rPr>
            </w:pPr>
            <w:r w:rsidRPr="00E71835">
              <w:rPr>
                <w:color w:val="auto"/>
              </w:rPr>
              <w:t>ОКТМО: 71701000001</w:t>
            </w:r>
          </w:p>
          <w:p w:rsidR="00E71835" w:rsidRPr="00E71835" w:rsidRDefault="00E71835" w:rsidP="00E71835">
            <w:pPr>
              <w:rPr>
                <w:color w:val="auto"/>
              </w:rPr>
            </w:pPr>
            <w:r>
              <w:rPr>
                <w:color w:val="auto"/>
              </w:rPr>
              <w:t xml:space="preserve">Юридический адрес: </w:t>
            </w:r>
            <w:r w:rsidRPr="00E71835">
              <w:rPr>
                <w:color w:val="auto"/>
              </w:rPr>
              <w:t>625046, Тюменская область, город Тюмень, улица Монтажников, 1/2</w:t>
            </w:r>
          </w:p>
          <w:p w:rsidR="00E71835" w:rsidRPr="00E71835" w:rsidRDefault="00E71835" w:rsidP="00E71835">
            <w:pPr>
              <w:rPr>
                <w:color w:val="auto"/>
              </w:rPr>
            </w:pPr>
            <w:r>
              <w:rPr>
                <w:color w:val="auto"/>
              </w:rPr>
              <w:t xml:space="preserve">Фактический адрес: </w:t>
            </w:r>
            <w:r w:rsidRPr="00E71835">
              <w:rPr>
                <w:color w:val="auto"/>
              </w:rPr>
              <w:t>625046, Тюменская область, город Тюмень, улица Монтажников, 1/2</w:t>
            </w:r>
          </w:p>
          <w:p w:rsidR="00E71835" w:rsidRPr="00E71835" w:rsidRDefault="00E71835" w:rsidP="00E71835">
            <w:pPr>
              <w:rPr>
                <w:color w:val="auto"/>
              </w:rPr>
            </w:pPr>
            <w:r>
              <w:rPr>
                <w:color w:val="auto"/>
              </w:rPr>
              <w:t xml:space="preserve">Почтовый адрес: </w:t>
            </w:r>
            <w:r w:rsidRPr="00E71835">
              <w:rPr>
                <w:color w:val="auto"/>
              </w:rPr>
              <w:t>625019, г. Тюмень, ул. Республики, д. 204В, корпус 1, 3-ий этаж</w:t>
            </w:r>
          </w:p>
          <w:p w:rsidR="00E71835" w:rsidRDefault="00E71835" w:rsidP="00E71835">
            <w:pPr>
              <w:rPr>
                <w:color w:val="auto"/>
              </w:rPr>
            </w:pPr>
            <w:r>
              <w:rPr>
                <w:color w:val="auto"/>
              </w:rPr>
              <w:t xml:space="preserve">Телефон: </w:t>
            </w:r>
            <w:r w:rsidRPr="00E71835">
              <w:rPr>
                <w:color w:val="auto"/>
              </w:rPr>
              <w:t>+7 (3452) 562-565, +7 922-477-95-24</w:t>
            </w:r>
          </w:p>
          <w:p w:rsidR="00E71835" w:rsidRPr="00575870" w:rsidRDefault="00E71835" w:rsidP="00E71835">
            <w:pPr>
              <w:rPr>
                <w:color w:val="auto"/>
              </w:rPr>
            </w:pPr>
            <w:r w:rsidRPr="00E71835">
              <w:rPr>
                <w:color w:val="auto"/>
                <w:lang w:val="en-US"/>
              </w:rPr>
              <w:t>E</w:t>
            </w:r>
            <w:r w:rsidRPr="00E71835">
              <w:rPr>
                <w:color w:val="auto"/>
              </w:rPr>
              <w:t>-</w:t>
            </w:r>
            <w:r w:rsidRPr="00E71835">
              <w:rPr>
                <w:color w:val="auto"/>
                <w:lang w:val="en-US"/>
              </w:rPr>
              <w:t>mail</w:t>
            </w:r>
            <w:r w:rsidRPr="00E71835">
              <w:rPr>
                <w:color w:val="auto"/>
              </w:rPr>
              <w:t>:</w:t>
            </w:r>
            <w:r w:rsidRPr="00E71835">
              <w:rPr>
                <w:color w:val="auto"/>
              </w:rPr>
              <w:tab/>
            </w:r>
            <w:hyperlink r:id="rId18" w:history="1">
              <w:r w:rsidRPr="002A5BBF">
                <w:rPr>
                  <w:rStyle w:val="a3"/>
                  <w:lang w:val="en-US"/>
                </w:rPr>
                <w:t>info</w:t>
              </w:r>
              <w:r w:rsidRPr="002A5BBF">
                <w:rPr>
                  <w:rStyle w:val="a3"/>
                </w:rPr>
                <w:t>@</w:t>
              </w:r>
              <w:r w:rsidRPr="002A5BBF">
                <w:rPr>
                  <w:rStyle w:val="a3"/>
                  <w:lang w:val="en-US"/>
                </w:rPr>
                <w:t>dpo</w:t>
              </w:r>
              <w:r w:rsidRPr="002A5BBF">
                <w:rPr>
                  <w:rStyle w:val="a3"/>
                </w:rPr>
                <w:t>72.</w:t>
              </w:r>
              <w:r w:rsidRPr="002A5BBF">
                <w:rPr>
                  <w:rStyle w:val="a3"/>
                  <w:lang w:val="en-US"/>
                </w:rPr>
                <w:t>ru</w:t>
              </w:r>
            </w:hyperlink>
          </w:p>
          <w:p w:rsidR="00E71835" w:rsidRPr="00E71835" w:rsidRDefault="00E71835" w:rsidP="00E71835">
            <w:pPr>
              <w:rPr>
                <w:color w:val="auto"/>
              </w:rPr>
            </w:pPr>
            <w:r w:rsidRPr="00E71835">
              <w:rPr>
                <w:color w:val="auto"/>
              </w:rPr>
              <w:t xml:space="preserve">Расчетный </w:t>
            </w:r>
            <w:r>
              <w:rPr>
                <w:color w:val="auto"/>
              </w:rPr>
              <w:t xml:space="preserve">счет: </w:t>
            </w:r>
            <w:r w:rsidRPr="00E71835">
              <w:rPr>
                <w:color w:val="auto"/>
              </w:rPr>
              <w:t>40703810900000719234</w:t>
            </w:r>
          </w:p>
          <w:p w:rsidR="00E71835" w:rsidRPr="00E71835" w:rsidRDefault="00E71835" w:rsidP="00E71835">
            <w:pPr>
              <w:rPr>
                <w:color w:val="auto"/>
              </w:rPr>
            </w:pPr>
            <w:r>
              <w:rPr>
                <w:color w:val="auto"/>
              </w:rPr>
              <w:t xml:space="preserve">Банк: </w:t>
            </w:r>
            <w:r w:rsidRPr="00E71835">
              <w:rPr>
                <w:color w:val="auto"/>
              </w:rPr>
              <w:t>АО «Тинькофф Банк»"</w:t>
            </w:r>
          </w:p>
          <w:p w:rsidR="00E71835" w:rsidRPr="00E71835" w:rsidRDefault="00E71835" w:rsidP="00E71835">
            <w:pPr>
              <w:rPr>
                <w:color w:val="auto"/>
              </w:rPr>
            </w:pPr>
            <w:r>
              <w:rPr>
                <w:color w:val="auto"/>
              </w:rPr>
              <w:t xml:space="preserve">БИК: </w:t>
            </w:r>
            <w:r w:rsidRPr="00E71835">
              <w:rPr>
                <w:color w:val="auto"/>
              </w:rPr>
              <w:t>044525974</w:t>
            </w:r>
          </w:p>
          <w:p w:rsidR="00E71835" w:rsidRDefault="00E71835" w:rsidP="00E71835">
            <w:pPr>
              <w:rPr>
                <w:color w:val="auto"/>
              </w:rPr>
            </w:pPr>
            <w:r>
              <w:rPr>
                <w:color w:val="auto"/>
              </w:rPr>
              <w:t xml:space="preserve">Корреспондентский счет: </w:t>
            </w:r>
            <w:r w:rsidRPr="00E71835">
              <w:rPr>
                <w:color w:val="auto"/>
              </w:rPr>
              <w:t>30101810145250000974</w:t>
            </w:r>
          </w:p>
          <w:p w:rsidR="00E71835" w:rsidRPr="00E71835" w:rsidRDefault="00E71835" w:rsidP="00E71835">
            <w:pPr>
              <w:rPr>
                <w:color w:val="auto"/>
              </w:rPr>
            </w:pPr>
          </w:p>
        </w:tc>
      </w:tr>
      <w:tr w:rsidR="00592A46" w:rsidRPr="00592A46" w:rsidTr="00B0236B">
        <w:tc>
          <w:tcPr>
            <w:tcW w:w="4962" w:type="dxa"/>
            <w:tcBorders>
              <w:top w:val="single" w:sz="4" w:space="0" w:color="auto"/>
              <w:left w:val="single" w:sz="4" w:space="0" w:color="auto"/>
              <w:bottom w:val="single" w:sz="4" w:space="0" w:color="auto"/>
              <w:right w:val="single" w:sz="4" w:space="0" w:color="auto"/>
            </w:tcBorders>
          </w:tcPr>
          <w:p w:rsidR="000B5F9C" w:rsidRPr="00E71835" w:rsidRDefault="000B5F9C" w:rsidP="004C5C6E">
            <w:pPr>
              <w:rPr>
                <w:color w:val="auto"/>
              </w:rPr>
            </w:pPr>
          </w:p>
          <w:p w:rsidR="000B5F9C" w:rsidRPr="00592A46" w:rsidRDefault="000B5F9C" w:rsidP="004C5C6E">
            <w:pPr>
              <w:rPr>
                <w:color w:val="auto"/>
              </w:rPr>
            </w:pPr>
            <w:r w:rsidRPr="00592A46">
              <w:rPr>
                <w:color w:val="auto"/>
              </w:rPr>
              <w:t>Директор ______________А.А. Мызин</w:t>
            </w:r>
          </w:p>
          <w:p w:rsidR="000B5F9C" w:rsidRPr="00592A46" w:rsidRDefault="000B5F9C" w:rsidP="004C5C6E">
            <w:pPr>
              <w:rPr>
                <w:b/>
                <w:color w:val="auto"/>
              </w:rPr>
            </w:pPr>
          </w:p>
        </w:tc>
        <w:tc>
          <w:tcPr>
            <w:tcW w:w="4819" w:type="dxa"/>
            <w:tcBorders>
              <w:top w:val="single" w:sz="4" w:space="0" w:color="auto"/>
              <w:left w:val="single" w:sz="4" w:space="0" w:color="auto"/>
              <w:bottom w:val="single" w:sz="4" w:space="0" w:color="auto"/>
              <w:right w:val="single" w:sz="4" w:space="0" w:color="auto"/>
            </w:tcBorders>
          </w:tcPr>
          <w:p w:rsidR="000B5F9C" w:rsidRPr="00592A46" w:rsidRDefault="000B5F9C" w:rsidP="004C5C6E">
            <w:pPr>
              <w:rPr>
                <w:b/>
                <w:color w:val="auto"/>
              </w:rPr>
            </w:pPr>
          </w:p>
          <w:p w:rsidR="000B5F9C" w:rsidRPr="00143FE1" w:rsidRDefault="00143FE1" w:rsidP="00143FE1">
            <w:pPr>
              <w:rPr>
                <w:color w:val="auto"/>
              </w:rPr>
            </w:pPr>
            <w:r w:rsidRPr="00143FE1">
              <w:rPr>
                <w:color w:val="auto"/>
              </w:rPr>
              <w:t xml:space="preserve">Директор_____________ М.Е. </w:t>
            </w:r>
            <w:r w:rsidRPr="00143FE1">
              <w:t xml:space="preserve">Кортосова </w:t>
            </w:r>
          </w:p>
        </w:tc>
      </w:tr>
    </w:tbl>
    <w:p w:rsidR="00616600" w:rsidRPr="00592A46" w:rsidRDefault="00616600" w:rsidP="008F19C5">
      <w:pPr>
        <w:spacing w:after="213"/>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421FBC" w:rsidRPr="00592A46" w:rsidRDefault="00421FBC"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0A239F" w:rsidRPr="00592A46" w:rsidRDefault="000A239F" w:rsidP="005A3008">
      <w:pPr>
        <w:adjustRightInd w:val="0"/>
        <w:ind w:left="7080"/>
        <w:jc w:val="right"/>
        <w:rPr>
          <w:color w:val="auto"/>
        </w:rPr>
      </w:pPr>
    </w:p>
    <w:p w:rsidR="00746F75" w:rsidRDefault="00746F75" w:rsidP="00E71835">
      <w:pPr>
        <w:adjustRightInd w:val="0"/>
        <w:rPr>
          <w:color w:val="auto"/>
        </w:rPr>
      </w:pPr>
    </w:p>
    <w:p w:rsidR="005A3008" w:rsidRPr="00592A46" w:rsidRDefault="005A3008" w:rsidP="005A3008">
      <w:pPr>
        <w:adjustRightInd w:val="0"/>
        <w:ind w:left="7080"/>
        <w:jc w:val="right"/>
        <w:rPr>
          <w:color w:val="auto"/>
        </w:rPr>
      </w:pPr>
      <w:r w:rsidRPr="00592A46">
        <w:rPr>
          <w:color w:val="auto"/>
        </w:rPr>
        <w:t>Приложение №1</w:t>
      </w:r>
    </w:p>
    <w:p w:rsidR="005A3008" w:rsidRPr="00592A46" w:rsidRDefault="005A3008" w:rsidP="00DD2200">
      <w:pPr>
        <w:ind w:left="6237"/>
        <w:jc w:val="right"/>
        <w:rPr>
          <w:color w:val="auto"/>
        </w:rPr>
      </w:pPr>
      <w:r w:rsidRPr="00592A46">
        <w:rPr>
          <w:color w:val="auto"/>
        </w:rPr>
        <w:t xml:space="preserve">   </w:t>
      </w:r>
      <w:r w:rsidR="00983929" w:rsidRPr="00592A46">
        <w:rPr>
          <w:color w:val="auto"/>
        </w:rPr>
        <w:t>к контракту</w:t>
      </w:r>
      <w:r w:rsidRPr="00592A46">
        <w:rPr>
          <w:color w:val="auto"/>
        </w:rPr>
        <w:t xml:space="preserve"> №</w:t>
      </w:r>
      <w:r w:rsidR="00143FE1" w:rsidRPr="00143FE1">
        <w:rPr>
          <w:color w:val="auto"/>
        </w:rPr>
        <w:t xml:space="preserve">0177200000922000206 </w:t>
      </w:r>
      <w:r w:rsidRPr="00592A46">
        <w:rPr>
          <w:color w:val="auto"/>
        </w:rPr>
        <w:t xml:space="preserve">     </w:t>
      </w:r>
    </w:p>
    <w:p w:rsidR="005A3008" w:rsidRPr="00592A46" w:rsidRDefault="005A3008" w:rsidP="005A3008">
      <w:pPr>
        <w:adjustRightInd w:val="0"/>
        <w:ind w:left="5664" w:firstLine="708"/>
        <w:jc w:val="right"/>
        <w:rPr>
          <w:color w:val="auto"/>
        </w:rPr>
      </w:pPr>
      <w:r w:rsidRPr="00592A46">
        <w:rPr>
          <w:color w:val="auto"/>
        </w:rPr>
        <w:t xml:space="preserve"> </w:t>
      </w:r>
      <w:r w:rsidR="00983929" w:rsidRPr="00592A46">
        <w:rPr>
          <w:color w:val="auto"/>
        </w:rPr>
        <w:t xml:space="preserve">от </w:t>
      </w:r>
      <w:r w:rsidR="00874428" w:rsidRPr="00874428">
        <w:rPr>
          <w:color w:val="auto"/>
        </w:rPr>
        <w:t>«09» марта 2022 года</w:t>
      </w:r>
    </w:p>
    <w:p w:rsidR="005A3008" w:rsidRPr="00592A46" w:rsidRDefault="005A3008" w:rsidP="005A3008">
      <w:pPr>
        <w:jc w:val="right"/>
        <w:rPr>
          <w:color w:val="auto"/>
        </w:rPr>
      </w:pPr>
    </w:p>
    <w:p w:rsidR="00AF4379" w:rsidRPr="00592A46" w:rsidRDefault="00AF4379" w:rsidP="005A3008">
      <w:pPr>
        <w:jc w:val="center"/>
        <w:rPr>
          <w:b/>
          <w:color w:val="auto"/>
        </w:rPr>
      </w:pPr>
    </w:p>
    <w:p w:rsidR="005A3008" w:rsidRPr="00592A46" w:rsidRDefault="005A3008" w:rsidP="005A3008">
      <w:pPr>
        <w:jc w:val="center"/>
        <w:rPr>
          <w:b/>
          <w:color w:val="auto"/>
        </w:rPr>
      </w:pPr>
      <w:r w:rsidRPr="00592A46">
        <w:rPr>
          <w:b/>
          <w:color w:val="auto"/>
        </w:rPr>
        <w:t>С</w:t>
      </w:r>
      <w:r w:rsidR="009A0A9D" w:rsidRPr="00592A46">
        <w:rPr>
          <w:b/>
          <w:color w:val="auto"/>
        </w:rPr>
        <w:t>ПЕЦИФИКАЦИЯ</w:t>
      </w:r>
    </w:p>
    <w:p w:rsidR="005A3008" w:rsidRPr="00592A46" w:rsidRDefault="005A3008" w:rsidP="005A3008">
      <w:pPr>
        <w:jc w:val="center"/>
        <w:rPr>
          <w:b/>
          <w:color w:val="auto"/>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088"/>
        <w:gridCol w:w="1134"/>
        <w:gridCol w:w="850"/>
        <w:gridCol w:w="1071"/>
        <w:gridCol w:w="1339"/>
      </w:tblGrid>
      <w:tr w:rsidR="00592A46" w:rsidRPr="00592A46" w:rsidTr="00E71835">
        <w:tc>
          <w:tcPr>
            <w:tcW w:w="441" w:type="dxa"/>
            <w:tcBorders>
              <w:top w:val="single" w:sz="4" w:space="0" w:color="auto"/>
              <w:left w:val="single" w:sz="4" w:space="0" w:color="auto"/>
              <w:bottom w:val="single" w:sz="4" w:space="0" w:color="auto"/>
              <w:right w:val="single" w:sz="4" w:space="0" w:color="auto"/>
            </w:tcBorders>
          </w:tcPr>
          <w:p w:rsidR="00217A99" w:rsidRPr="00592A46" w:rsidRDefault="00217A99" w:rsidP="00616600">
            <w:pPr>
              <w:ind w:left="-108" w:right="-92"/>
              <w:jc w:val="center"/>
              <w:rPr>
                <w:b/>
                <w:color w:val="auto"/>
                <w:lang w:eastAsia="en-US"/>
              </w:rPr>
            </w:pPr>
            <w:r w:rsidRPr="00592A46">
              <w:rPr>
                <w:b/>
                <w:color w:val="auto"/>
                <w:lang w:eastAsia="en-US"/>
              </w:rPr>
              <w:t>№ п/п</w:t>
            </w:r>
          </w:p>
        </w:tc>
        <w:tc>
          <w:tcPr>
            <w:tcW w:w="5088" w:type="dxa"/>
            <w:tcBorders>
              <w:top w:val="single" w:sz="4" w:space="0" w:color="auto"/>
              <w:left w:val="single" w:sz="4" w:space="0" w:color="auto"/>
              <w:bottom w:val="single" w:sz="4" w:space="0" w:color="auto"/>
              <w:right w:val="single" w:sz="4" w:space="0" w:color="auto"/>
            </w:tcBorders>
            <w:hideMark/>
          </w:tcPr>
          <w:p w:rsidR="00217A99" w:rsidRPr="00592A46" w:rsidRDefault="00217A99" w:rsidP="00616600">
            <w:pPr>
              <w:ind w:left="-108" w:right="-92"/>
              <w:jc w:val="center"/>
              <w:rPr>
                <w:b/>
                <w:color w:val="auto"/>
                <w:lang w:eastAsia="en-US"/>
              </w:rPr>
            </w:pPr>
            <w:r w:rsidRPr="00592A46">
              <w:rPr>
                <w:b/>
                <w:color w:val="auto"/>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217A99" w:rsidRPr="00592A46" w:rsidRDefault="00217A99" w:rsidP="00616600">
            <w:pPr>
              <w:ind w:left="-108" w:right="-92"/>
              <w:jc w:val="center"/>
              <w:rPr>
                <w:b/>
                <w:color w:val="auto"/>
                <w:lang w:val="en-US" w:eastAsia="en-US"/>
              </w:rPr>
            </w:pPr>
            <w:r w:rsidRPr="00592A46">
              <w:rPr>
                <w:b/>
                <w:color w:val="auto"/>
                <w:lang w:val="en-US" w:eastAsia="en-US"/>
              </w:rPr>
              <w:t>Ед</w:t>
            </w:r>
            <w:r w:rsidRPr="00592A46">
              <w:rPr>
                <w:b/>
                <w:color w:val="auto"/>
                <w:lang w:eastAsia="en-US"/>
              </w:rPr>
              <w:t xml:space="preserve">иница </w:t>
            </w:r>
            <w:r w:rsidRPr="00592A46">
              <w:rPr>
                <w:b/>
                <w:color w:val="auto"/>
                <w:lang w:val="en-US" w:eastAsia="en-US"/>
              </w:rPr>
              <w:t>измерения</w:t>
            </w:r>
          </w:p>
        </w:tc>
        <w:tc>
          <w:tcPr>
            <w:tcW w:w="850" w:type="dxa"/>
            <w:tcBorders>
              <w:top w:val="single" w:sz="4" w:space="0" w:color="auto"/>
              <w:left w:val="single" w:sz="4" w:space="0" w:color="auto"/>
              <w:bottom w:val="single" w:sz="4" w:space="0" w:color="auto"/>
              <w:right w:val="single" w:sz="4" w:space="0" w:color="auto"/>
            </w:tcBorders>
          </w:tcPr>
          <w:p w:rsidR="00217A99" w:rsidRPr="00592A46" w:rsidRDefault="00217A99" w:rsidP="00616600">
            <w:pPr>
              <w:ind w:left="-108" w:right="-92"/>
              <w:jc w:val="center"/>
              <w:rPr>
                <w:b/>
                <w:color w:val="auto"/>
                <w:lang w:eastAsia="en-US"/>
              </w:rPr>
            </w:pPr>
            <w:r w:rsidRPr="00592A46">
              <w:rPr>
                <w:b/>
                <w:color w:val="auto"/>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217A99" w:rsidRPr="00592A46" w:rsidRDefault="00217A99" w:rsidP="00616600">
            <w:pPr>
              <w:ind w:left="-108" w:right="-92"/>
              <w:jc w:val="center"/>
              <w:rPr>
                <w:b/>
                <w:color w:val="auto"/>
                <w:lang w:eastAsia="en-US"/>
              </w:rPr>
            </w:pPr>
            <w:r w:rsidRPr="00592A46">
              <w:rPr>
                <w:b/>
                <w:color w:val="auto"/>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217A99" w:rsidRPr="00592A46" w:rsidRDefault="00217A99" w:rsidP="00616600">
            <w:pPr>
              <w:ind w:left="-108" w:right="-92"/>
              <w:jc w:val="center"/>
              <w:rPr>
                <w:b/>
                <w:color w:val="auto"/>
                <w:lang w:eastAsia="en-US"/>
              </w:rPr>
            </w:pPr>
            <w:r w:rsidRPr="00592A46">
              <w:rPr>
                <w:b/>
                <w:color w:val="auto"/>
                <w:lang w:eastAsia="en-US"/>
              </w:rPr>
              <w:t>Сумма, руб.</w:t>
            </w:r>
          </w:p>
        </w:tc>
      </w:tr>
      <w:tr w:rsidR="00592A46" w:rsidRPr="00592A46" w:rsidTr="00E71835">
        <w:tc>
          <w:tcPr>
            <w:tcW w:w="441" w:type="dxa"/>
            <w:tcBorders>
              <w:top w:val="single" w:sz="2" w:space="0" w:color="000000"/>
              <w:left w:val="single" w:sz="2" w:space="0" w:color="000000"/>
              <w:bottom w:val="single" w:sz="2" w:space="0" w:color="000000"/>
              <w:right w:val="single" w:sz="2" w:space="0" w:color="000000"/>
            </w:tcBorders>
          </w:tcPr>
          <w:p w:rsidR="00AF4379" w:rsidRPr="00592A46" w:rsidRDefault="00AF4379" w:rsidP="00AF4379">
            <w:pPr>
              <w:jc w:val="center"/>
              <w:rPr>
                <w:color w:val="auto"/>
                <w:lang w:eastAsia="en-US"/>
              </w:rPr>
            </w:pPr>
            <w:r w:rsidRPr="00592A46">
              <w:rPr>
                <w:color w:val="auto"/>
                <w:lang w:eastAsia="en-US"/>
              </w:rPr>
              <w:t>1</w:t>
            </w:r>
          </w:p>
        </w:tc>
        <w:tc>
          <w:tcPr>
            <w:tcW w:w="5088" w:type="dxa"/>
            <w:vAlign w:val="center"/>
          </w:tcPr>
          <w:p w:rsidR="00AF4379" w:rsidRPr="00592A46" w:rsidRDefault="00DD2200" w:rsidP="00AF4379">
            <w:pPr>
              <w:rPr>
                <w:color w:val="auto"/>
              </w:rPr>
            </w:pPr>
            <w:r w:rsidRPr="00592A46">
              <w:rPr>
                <w:rFonts w:eastAsia="Calibri"/>
                <w:color w:val="auto"/>
              </w:rPr>
              <w:t xml:space="preserve">Оказание </w:t>
            </w:r>
            <w:r w:rsidR="00EF109D" w:rsidRPr="00592A46">
              <w:rPr>
                <w:rFonts w:eastAsia="Calibri"/>
                <w:color w:val="auto"/>
              </w:rPr>
              <w:t xml:space="preserve">услуг по обучению </w:t>
            </w:r>
            <w:r w:rsidR="00EF109D" w:rsidRPr="00592A46">
              <w:rPr>
                <w:rFonts w:eastAsia="Calibri"/>
                <w:iCs/>
                <w:color w:val="auto"/>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tc>
        <w:tc>
          <w:tcPr>
            <w:tcW w:w="1134" w:type="dxa"/>
          </w:tcPr>
          <w:p w:rsidR="00AF4379" w:rsidRPr="00592A46" w:rsidRDefault="00412616" w:rsidP="00AF4379">
            <w:pPr>
              <w:jc w:val="center"/>
              <w:rPr>
                <w:color w:val="auto"/>
              </w:rPr>
            </w:pPr>
            <w:r w:rsidRPr="00592A46">
              <w:rPr>
                <w:color w:val="auto"/>
              </w:rPr>
              <w:t xml:space="preserve">Условная единица </w:t>
            </w:r>
          </w:p>
        </w:tc>
        <w:tc>
          <w:tcPr>
            <w:tcW w:w="850" w:type="dxa"/>
            <w:tcBorders>
              <w:top w:val="single" w:sz="4" w:space="0" w:color="auto"/>
              <w:left w:val="single" w:sz="4" w:space="0" w:color="auto"/>
              <w:bottom w:val="single" w:sz="4" w:space="0" w:color="auto"/>
              <w:right w:val="single" w:sz="4" w:space="0" w:color="auto"/>
            </w:tcBorders>
          </w:tcPr>
          <w:p w:rsidR="00AF4379" w:rsidRPr="00592A46" w:rsidRDefault="00412616" w:rsidP="00AF4379">
            <w:pPr>
              <w:jc w:val="center"/>
              <w:rPr>
                <w:color w:val="auto"/>
              </w:rPr>
            </w:pPr>
            <w:r w:rsidRPr="00592A46">
              <w:rPr>
                <w:color w:val="auto"/>
              </w:rPr>
              <w:t>1</w:t>
            </w:r>
          </w:p>
        </w:tc>
        <w:tc>
          <w:tcPr>
            <w:tcW w:w="1071" w:type="dxa"/>
            <w:tcBorders>
              <w:top w:val="single" w:sz="4" w:space="0" w:color="auto"/>
              <w:left w:val="single" w:sz="4" w:space="0" w:color="auto"/>
              <w:bottom w:val="single" w:sz="4" w:space="0" w:color="auto"/>
              <w:right w:val="single" w:sz="4" w:space="0" w:color="auto"/>
            </w:tcBorders>
          </w:tcPr>
          <w:p w:rsidR="00AF4379" w:rsidRPr="00592A46" w:rsidRDefault="00E71835" w:rsidP="00AF4379">
            <w:pPr>
              <w:jc w:val="center"/>
              <w:rPr>
                <w:color w:val="auto"/>
                <w:lang w:eastAsia="en-US"/>
              </w:rPr>
            </w:pPr>
            <w:r w:rsidRPr="00E71835">
              <w:rPr>
                <w:color w:val="auto"/>
                <w:lang w:eastAsia="en-US"/>
              </w:rPr>
              <w:t>796500,00</w:t>
            </w:r>
          </w:p>
        </w:tc>
        <w:tc>
          <w:tcPr>
            <w:tcW w:w="1339" w:type="dxa"/>
            <w:tcBorders>
              <w:top w:val="single" w:sz="4" w:space="0" w:color="auto"/>
              <w:left w:val="single" w:sz="4" w:space="0" w:color="auto"/>
              <w:bottom w:val="single" w:sz="4" w:space="0" w:color="auto"/>
              <w:right w:val="single" w:sz="4" w:space="0" w:color="auto"/>
            </w:tcBorders>
          </w:tcPr>
          <w:p w:rsidR="00AF4379" w:rsidRPr="00592A46" w:rsidRDefault="00E71835" w:rsidP="00AF4379">
            <w:pPr>
              <w:jc w:val="center"/>
              <w:rPr>
                <w:color w:val="auto"/>
                <w:lang w:eastAsia="en-US"/>
              </w:rPr>
            </w:pPr>
            <w:r w:rsidRPr="00E71835">
              <w:rPr>
                <w:color w:val="auto"/>
                <w:lang w:eastAsia="en-US"/>
              </w:rPr>
              <w:t>796500,00</w:t>
            </w:r>
          </w:p>
        </w:tc>
      </w:tr>
      <w:tr w:rsidR="00592A46" w:rsidRPr="00592A46" w:rsidTr="00E71835">
        <w:tc>
          <w:tcPr>
            <w:tcW w:w="441" w:type="dxa"/>
            <w:tcBorders>
              <w:top w:val="single" w:sz="2" w:space="0" w:color="000000"/>
              <w:left w:val="single" w:sz="2" w:space="0" w:color="000000"/>
              <w:bottom w:val="single" w:sz="2" w:space="0" w:color="000000"/>
              <w:right w:val="single" w:sz="2" w:space="0" w:color="000000"/>
            </w:tcBorders>
          </w:tcPr>
          <w:p w:rsidR="00AF4379" w:rsidRPr="00592A46" w:rsidRDefault="00AF4379" w:rsidP="00AF4379">
            <w:pPr>
              <w:jc w:val="center"/>
              <w:rPr>
                <w:color w:val="auto"/>
                <w:lang w:eastAsia="en-US"/>
              </w:rPr>
            </w:pPr>
          </w:p>
        </w:tc>
        <w:tc>
          <w:tcPr>
            <w:tcW w:w="8143" w:type="dxa"/>
            <w:gridSpan w:val="4"/>
            <w:tcBorders>
              <w:top w:val="single" w:sz="2" w:space="0" w:color="000000"/>
              <w:left w:val="single" w:sz="2" w:space="0" w:color="000000"/>
              <w:bottom w:val="single" w:sz="2" w:space="0" w:color="000000"/>
              <w:right w:val="single" w:sz="2" w:space="0" w:color="000000"/>
            </w:tcBorders>
          </w:tcPr>
          <w:p w:rsidR="00AF4379" w:rsidRPr="00592A46" w:rsidRDefault="00AF4379" w:rsidP="00AF4379">
            <w:pPr>
              <w:rPr>
                <w:color w:val="auto"/>
                <w:lang w:eastAsia="en-US"/>
              </w:rPr>
            </w:pPr>
            <w:r w:rsidRPr="00592A46">
              <w:rPr>
                <w:color w:val="auto"/>
                <w:lang w:eastAsia="en-US"/>
              </w:rPr>
              <w:t>Итого</w:t>
            </w:r>
          </w:p>
          <w:p w:rsidR="00AF4379" w:rsidRPr="00592A46" w:rsidRDefault="00AF4379" w:rsidP="00AF4379">
            <w:pPr>
              <w:ind w:right="22"/>
              <w:jc w:val="center"/>
              <w:rPr>
                <w:color w:val="auto"/>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AF4379" w:rsidRPr="00592A46" w:rsidRDefault="00E71835" w:rsidP="00AF4379">
            <w:pPr>
              <w:ind w:right="22"/>
              <w:jc w:val="center"/>
              <w:rPr>
                <w:color w:val="auto"/>
                <w:lang w:eastAsia="en-US"/>
              </w:rPr>
            </w:pPr>
            <w:r w:rsidRPr="00E71835">
              <w:rPr>
                <w:b/>
                <w:bCs/>
                <w:color w:val="auto"/>
                <w:lang w:eastAsia="en-US"/>
              </w:rPr>
              <w:t>796</w:t>
            </w:r>
            <w:r>
              <w:rPr>
                <w:b/>
                <w:bCs/>
                <w:color w:val="auto"/>
                <w:lang w:eastAsia="en-US"/>
              </w:rPr>
              <w:t xml:space="preserve"> </w:t>
            </w:r>
            <w:r w:rsidRPr="00E71835">
              <w:rPr>
                <w:b/>
                <w:bCs/>
                <w:color w:val="auto"/>
                <w:lang w:eastAsia="en-US"/>
              </w:rPr>
              <w:t>500,00</w:t>
            </w:r>
          </w:p>
        </w:tc>
      </w:tr>
    </w:tbl>
    <w:p w:rsidR="005A3008" w:rsidRPr="00592A46" w:rsidRDefault="005A3008" w:rsidP="007F1636">
      <w:pPr>
        <w:adjustRightInd w:val="0"/>
        <w:rPr>
          <w:color w:val="auto"/>
        </w:rPr>
      </w:pPr>
    </w:p>
    <w:p w:rsidR="007F1636" w:rsidRPr="00592A46" w:rsidRDefault="007F1636" w:rsidP="007F1636">
      <w:pPr>
        <w:adjustRightInd w:val="0"/>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B78FF">
        <w:tc>
          <w:tcPr>
            <w:tcW w:w="4695" w:type="dxa"/>
            <w:tcBorders>
              <w:top w:val="single" w:sz="4" w:space="0" w:color="auto"/>
              <w:left w:val="single" w:sz="4" w:space="0" w:color="auto"/>
              <w:bottom w:val="single" w:sz="4" w:space="0" w:color="auto"/>
              <w:right w:val="single" w:sz="4" w:space="0" w:color="auto"/>
            </w:tcBorders>
            <w:hideMark/>
          </w:tcPr>
          <w:p w:rsidR="005A3008" w:rsidRPr="00592A46" w:rsidRDefault="005A3008" w:rsidP="00405266">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5A3008" w:rsidRPr="00592A46" w:rsidRDefault="005A3008" w:rsidP="00405266">
            <w:pPr>
              <w:rPr>
                <w:b/>
                <w:color w:val="auto"/>
              </w:rPr>
            </w:pPr>
            <w:r w:rsidRPr="00592A46">
              <w:rPr>
                <w:b/>
                <w:color w:val="auto"/>
              </w:rPr>
              <w:t>Исполнитель</w:t>
            </w:r>
          </w:p>
        </w:tc>
      </w:tr>
      <w:tr w:rsidR="00592A46" w:rsidRPr="00592A46" w:rsidTr="009B78FF">
        <w:trPr>
          <w:trHeight w:val="435"/>
        </w:trPr>
        <w:tc>
          <w:tcPr>
            <w:tcW w:w="4695" w:type="dxa"/>
            <w:tcBorders>
              <w:top w:val="single" w:sz="4" w:space="0" w:color="auto"/>
              <w:left w:val="single" w:sz="4" w:space="0" w:color="auto"/>
              <w:bottom w:val="single" w:sz="4" w:space="0" w:color="auto"/>
              <w:right w:val="single" w:sz="4" w:space="0" w:color="auto"/>
            </w:tcBorders>
          </w:tcPr>
          <w:p w:rsidR="009A0A9D" w:rsidRPr="00592A46" w:rsidRDefault="00511C4A" w:rsidP="00405266">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p w:rsidR="00AF4379" w:rsidRPr="00592A46" w:rsidRDefault="00AF4379" w:rsidP="00405266">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5A3008" w:rsidRPr="00143FE1" w:rsidRDefault="00143FE1" w:rsidP="00405266">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592A46" w:rsidRPr="00592A46" w:rsidTr="009B78FF">
        <w:trPr>
          <w:trHeight w:val="555"/>
        </w:trPr>
        <w:tc>
          <w:tcPr>
            <w:tcW w:w="4695" w:type="dxa"/>
            <w:tcBorders>
              <w:top w:val="single" w:sz="4" w:space="0" w:color="auto"/>
              <w:left w:val="single" w:sz="4" w:space="0" w:color="auto"/>
              <w:bottom w:val="single" w:sz="4" w:space="0" w:color="auto"/>
              <w:right w:val="single" w:sz="4" w:space="0" w:color="auto"/>
            </w:tcBorders>
          </w:tcPr>
          <w:p w:rsidR="009A0A9D" w:rsidRPr="00592A46" w:rsidRDefault="009A0A9D" w:rsidP="005A3008">
            <w:pPr>
              <w:rPr>
                <w:color w:val="auto"/>
              </w:rPr>
            </w:pPr>
          </w:p>
          <w:p w:rsidR="005A3008" w:rsidRPr="00592A46" w:rsidRDefault="005A3008" w:rsidP="00405266">
            <w:pPr>
              <w:rPr>
                <w:color w:val="auto"/>
              </w:rPr>
            </w:pPr>
            <w:r w:rsidRPr="00592A46">
              <w:rPr>
                <w:color w:val="auto"/>
              </w:rPr>
              <w:t>Директор ____</w:t>
            </w:r>
            <w:r w:rsidR="007F1636" w:rsidRPr="00592A46">
              <w:rPr>
                <w:color w:val="auto"/>
              </w:rPr>
              <w:t>__________А.А. Мызин</w:t>
            </w:r>
          </w:p>
        </w:tc>
        <w:tc>
          <w:tcPr>
            <w:tcW w:w="4694" w:type="dxa"/>
            <w:tcBorders>
              <w:top w:val="single" w:sz="4" w:space="0" w:color="auto"/>
              <w:left w:val="single" w:sz="4" w:space="0" w:color="auto"/>
              <w:bottom w:val="single" w:sz="4" w:space="0" w:color="auto"/>
              <w:right w:val="single" w:sz="4" w:space="0" w:color="auto"/>
            </w:tcBorders>
          </w:tcPr>
          <w:p w:rsidR="009A0A9D" w:rsidRPr="00592A46" w:rsidRDefault="009A0A9D" w:rsidP="005A3008">
            <w:pPr>
              <w:rPr>
                <w:b/>
                <w:color w:val="auto"/>
              </w:rPr>
            </w:pPr>
          </w:p>
          <w:p w:rsidR="005A3008" w:rsidRPr="00143FE1" w:rsidRDefault="00143FE1" w:rsidP="005A3008">
            <w:pPr>
              <w:rPr>
                <w:color w:val="auto"/>
              </w:rPr>
            </w:pPr>
            <w:r w:rsidRPr="00143FE1">
              <w:rPr>
                <w:color w:val="auto"/>
              </w:rPr>
              <w:t>Директор_____________ М.Е. Кортосова</w:t>
            </w:r>
          </w:p>
        </w:tc>
      </w:tr>
    </w:tbl>
    <w:p w:rsidR="00DD2200" w:rsidRPr="00592A46" w:rsidRDefault="009D25E3" w:rsidP="00DD2200">
      <w:pPr>
        <w:adjustRightInd w:val="0"/>
        <w:ind w:left="7080"/>
        <w:jc w:val="right"/>
        <w:rPr>
          <w:color w:val="auto"/>
        </w:rPr>
      </w:pPr>
      <w:r w:rsidRPr="00592A46">
        <w:rPr>
          <w:color w:val="auto"/>
        </w:rPr>
        <w:br w:type="page"/>
      </w:r>
      <w:r w:rsidR="00DD2200" w:rsidRPr="00592A46">
        <w:rPr>
          <w:color w:val="auto"/>
        </w:rPr>
        <w:t>Приложение №2</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A8534E" w:rsidRPr="00592A46" w:rsidRDefault="00A8534E" w:rsidP="00DD2200">
      <w:pPr>
        <w:adjustRightInd w:val="0"/>
        <w:ind w:left="7080"/>
        <w:jc w:val="right"/>
        <w:rPr>
          <w:b/>
          <w:bCs/>
          <w:color w:val="auto"/>
        </w:rPr>
      </w:pPr>
    </w:p>
    <w:p w:rsidR="007425CA" w:rsidRPr="00592A46" w:rsidRDefault="007425CA" w:rsidP="00E26133">
      <w:pPr>
        <w:tabs>
          <w:tab w:val="right" w:pos="9781"/>
        </w:tabs>
        <w:rPr>
          <w:b/>
          <w:bCs/>
          <w:color w:val="auto"/>
        </w:rPr>
      </w:pPr>
    </w:p>
    <w:p w:rsidR="00801E27" w:rsidRPr="00592A46" w:rsidRDefault="00801E27" w:rsidP="00801E27">
      <w:pPr>
        <w:keepNext/>
        <w:widowControl w:val="0"/>
        <w:suppressAutoHyphens/>
        <w:spacing w:before="40"/>
        <w:jc w:val="center"/>
        <w:outlineLvl w:val="0"/>
        <w:rPr>
          <w:rFonts w:eastAsia="Lucida Sans Unicode"/>
          <w:b/>
          <w:bCs/>
          <w:caps/>
          <w:color w:val="auto"/>
          <w:kern w:val="1"/>
          <w:lang w:eastAsia="hi-IN" w:bidi="hi-IN"/>
        </w:rPr>
      </w:pPr>
      <w:r w:rsidRPr="00592A46">
        <w:rPr>
          <w:rFonts w:eastAsia="Lucida Sans Unicode"/>
          <w:b/>
          <w:bCs/>
          <w:caps/>
          <w:color w:val="auto"/>
          <w:kern w:val="1"/>
          <w:lang w:eastAsia="hi-IN" w:bidi="hi-IN"/>
        </w:rPr>
        <w:t>Техническое задание</w:t>
      </w:r>
    </w:p>
    <w:p w:rsidR="00801E27" w:rsidRPr="00592A46" w:rsidRDefault="00801E27" w:rsidP="00801E27">
      <w:pPr>
        <w:jc w:val="center"/>
        <w:rPr>
          <w:rFonts w:eastAsia="Calibri"/>
          <w:color w:val="auto"/>
        </w:rPr>
      </w:pPr>
      <w:bookmarkStart w:id="2" w:name="_Hlk73351242"/>
      <w:r w:rsidRPr="00592A46">
        <w:rPr>
          <w:rFonts w:eastAsia="Calibri"/>
          <w:color w:val="auto"/>
        </w:rPr>
        <w:t xml:space="preserve">На оказание услуг по обучению </w:t>
      </w:r>
      <w:r w:rsidRPr="00592A46">
        <w:rPr>
          <w:iCs/>
          <w:color w:val="auto"/>
          <w:bdr w:val="none" w:sz="0" w:space="0" w:color="auto" w:frame="1"/>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bookmarkEnd w:id="2"/>
    <w:p w:rsidR="00801E27" w:rsidRPr="00592A46" w:rsidRDefault="00801E27" w:rsidP="00801E27">
      <w:pPr>
        <w:autoSpaceDE w:val="0"/>
        <w:autoSpaceDN w:val="0"/>
        <w:adjustRightInd w:val="0"/>
        <w:ind w:right="40"/>
        <w:rPr>
          <w:bCs/>
          <w:color w:val="auto"/>
        </w:rPr>
      </w:pPr>
    </w:p>
    <w:p w:rsidR="00801E27" w:rsidRPr="00592A46" w:rsidRDefault="00801E27" w:rsidP="00801E27">
      <w:pPr>
        <w:numPr>
          <w:ilvl w:val="0"/>
          <w:numId w:val="10"/>
        </w:numPr>
        <w:tabs>
          <w:tab w:val="left" w:pos="284"/>
        </w:tabs>
        <w:ind w:hanging="1080"/>
        <w:contextualSpacing/>
        <w:rPr>
          <w:rFonts w:eastAsia="SimSun"/>
          <w:b/>
          <w:color w:val="auto"/>
          <w:lang w:val="x-none" w:eastAsia="x-none"/>
        </w:rPr>
      </w:pPr>
      <w:r w:rsidRPr="00592A46">
        <w:rPr>
          <w:rFonts w:eastAsia="SimSun"/>
          <w:b/>
          <w:color w:val="auto"/>
          <w:lang w:val="x-none" w:eastAsia="x-none"/>
        </w:rPr>
        <w:t>Общие сведения</w:t>
      </w:r>
    </w:p>
    <w:p w:rsidR="00801E27" w:rsidRPr="00592A46" w:rsidRDefault="00801E27" w:rsidP="00801E27">
      <w:pPr>
        <w:numPr>
          <w:ilvl w:val="1"/>
          <w:numId w:val="11"/>
        </w:numPr>
        <w:jc w:val="both"/>
        <w:rPr>
          <w:rFonts w:eastAsia="SimSun"/>
          <w:color w:val="auto"/>
        </w:rPr>
      </w:pPr>
      <w:r w:rsidRPr="00592A46">
        <w:rPr>
          <w:rFonts w:eastAsia="SimSun"/>
          <w:color w:val="auto"/>
        </w:rPr>
        <w:t>Исполнитель осуществляет обучение субъектов малого и среднего предпринимательства, самозанятых граждан,</w:t>
      </w:r>
      <w:r w:rsidRPr="00592A46">
        <w:rPr>
          <w:iCs/>
          <w:color w:val="auto"/>
          <w:bdr w:val="none" w:sz="0" w:space="0" w:color="auto" w:frame="1"/>
        </w:rPr>
        <w:t xml:space="preserve"> физических лиц, планирующих заниматься предпринимательской деятельностью, </w:t>
      </w:r>
      <w:r w:rsidRPr="00592A46">
        <w:rPr>
          <w:rFonts w:eastAsia="SimSun"/>
          <w:color w:val="auto"/>
        </w:rPr>
        <w:t xml:space="preserve">по программам обучения </w:t>
      </w:r>
      <w:r w:rsidRPr="00592A46">
        <w:rPr>
          <w:color w:val="auto"/>
        </w:rPr>
        <w:t>по направлению народных художественных промыслов (далее - НХП).</w:t>
      </w:r>
    </w:p>
    <w:p w:rsidR="00801E27" w:rsidRPr="00592A46" w:rsidRDefault="00801E27" w:rsidP="00801E27">
      <w:pPr>
        <w:jc w:val="both"/>
        <w:rPr>
          <w:color w:val="auto"/>
          <w:lang w:eastAsia="ko-KR" w:bidi="x-none"/>
        </w:rPr>
      </w:pPr>
      <w:r w:rsidRPr="00592A46">
        <w:rPr>
          <w:color w:val="auto"/>
          <w:lang w:eastAsia="ko-KR" w:bidi="x-none"/>
        </w:rPr>
        <w:t xml:space="preserve">1.2. Цель оказания услуг: </w:t>
      </w:r>
      <w:r w:rsidRPr="00592A46">
        <w:rPr>
          <w:color w:val="auto"/>
        </w:rPr>
        <w:t>повышение</w:t>
      </w:r>
      <w:r w:rsidRPr="00592A46">
        <w:rPr>
          <w:color w:val="auto"/>
          <w:shd w:val="clear" w:color="auto" w:fill="FFFFFF"/>
        </w:rPr>
        <w:t xml:space="preserve"> уровня теоретических знаний, совершенствования практических навыков и умений, квалификации и </w:t>
      </w:r>
      <w:r w:rsidRPr="00592A46">
        <w:rPr>
          <w:color w:val="auto"/>
        </w:rPr>
        <w:t>компетенций</w:t>
      </w:r>
      <w:r w:rsidRPr="00592A46">
        <w:rPr>
          <w:color w:val="auto"/>
          <w:shd w:val="clear" w:color="auto" w:fill="FFFFFF"/>
        </w:rPr>
        <w:t xml:space="preserve"> по изготовлению изделий народных художественных промыслов</w:t>
      </w:r>
      <w:r w:rsidRPr="00592A46">
        <w:rPr>
          <w:color w:val="auto"/>
        </w:rPr>
        <w:t xml:space="preserve"> через </w:t>
      </w:r>
      <w:r w:rsidRPr="00592A46">
        <w:rPr>
          <w:iCs/>
          <w:color w:val="auto"/>
          <w:bdr w:val="none" w:sz="0" w:space="0" w:color="auto" w:frame="1"/>
        </w:rPr>
        <w:t xml:space="preserve">обеспечение участия в обучающих мероприятиях субъектов малого и среднего предпринимательства, самозанятых, физических лиц, планирующих заниматься предпринимательской деятельностью, осуществляющих деятельность в сфере народных художественных промыслов </w:t>
      </w:r>
      <w:r w:rsidRPr="00592A46">
        <w:rPr>
          <w:color w:val="auto"/>
        </w:rPr>
        <w:t xml:space="preserve">для презентации, </w:t>
      </w:r>
      <w:r w:rsidRPr="00592A46">
        <w:rPr>
          <w:bCs/>
          <w:color w:val="auto"/>
        </w:rPr>
        <w:t>продвижения, реализации, выпускаемой участниками мероприятия готовой</w:t>
      </w:r>
      <w:r w:rsidRPr="00592A46">
        <w:rPr>
          <w:color w:val="auto"/>
        </w:rPr>
        <w:t xml:space="preserve"> продукции в сфере НХП  </w:t>
      </w:r>
      <w:r w:rsidRPr="00592A46">
        <w:rPr>
          <w:bCs/>
          <w:color w:val="auto"/>
        </w:rPr>
        <w:t>на рынках Республики Алтай и Российской Федерации, в том числе в социальных сетях.</w:t>
      </w:r>
    </w:p>
    <w:p w:rsidR="00801E27" w:rsidRPr="00592A46" w:rsidRDefault="00801E27" w:rsidP="00801E27">
      <w:pPr>
        <w:tabs>
          <w:tab w:val="left" w:pos="142"/>
        </w:tabs>
        <w:jc w:val="both"/>
        <w:rPr>
          <w:color w:val="auto"/>
        </w:rPr>
      </w:pPr>
      <w:r w:rsidRPr="00592A46">
        <w:rPr>
          <w:color w:val="auto"/>
        </w:rPr>
        <w:t>1.3. Задачи оказания услуг:</w:t>
      </w:r>
    </w:p>
    <w:p w:rsidR="00801E27" w:rsidRPr="00592A46" w:rsidRDefault="00801E27" w:rsidP="00801E27">
      <w:pPr>
        <w:tabs>
          <w:tab w:val="left" w:pos="142"/>
        </w:tabs>
        <w:jc w:val="both"/>
        <w:rPr>
          <w:color w:val="auto"/>
        </w:rPr>
      </w:pPr>
      <w:r w:rsidRPr="00592A46">
        <w:rPr>
          <w:color w:val="auto"/>
        </w:rPr>
        <w:t xml:space="preserve">- углубить и расширить знания по истории народного, декоративно-прикладного искусства, особенностям искусства художественной обработки изделий </w:t>
      </w:r>
      <w:r w:rsidRPr="00592A46">
        <w:rPr>
          <w:color w:val="auto"/>
          <w:lang w:eastAsia="ko-KR" w:bidi="x-none"/>
        </w:rPr>
        <w:t>народных художественных промыслов</w:t>
      </w:r>
      <w:r w:rsidRPr="00592A46">
        <w:rPr>
          <w:color w:val="auto"/>
        </w:rPr>
        <w:t xml:space="preserve"> народов Горного Алтая;</w:t>
      </w:r>
    </w:p>
    <w:p w:rsidR="00801E27" w:rsidRPr="00592A46" w:rsidRDefault="00801E27" w:rsidP="00801E27">
      <w:pPr>
        <w:tabs>
          <w:tab w:val="left" w:pos="142"/>
        </w:tabs>
        <w:jc w:val="both"/>
        <w:rPr>
          <w:color w:val="auto"/>
        </w:rPr>
      </w:pPr>
      <w:r w:rsidRPr="00592A46">
        <w:rPr>
          <w:color w:val="auto"/>
        </w:rPr>
        <w:t xml:space="preserve">- повысить квалификационные навыки по технологическим процессам создания и художественной обработке изделий </w:t>
      </w:r>
      <w:r w:rsidRPr="00592A46">
        <w:rPr>
          <w:color w:val="auto"/>
          <w:lang w:eastAsia="ko-KR" w:bidi="x-none"/>
        </w:rPr>
        <w:t>народных художественных промыслов</w:t>
      </w:r>
      <w:r w:rsidRPr="00592A46">
        <w:rPr>
          <w:color w:val="auto"/>
        </w:rPr>
        <w:t xml:space="preserve"> и применить знания и умения изготовления изделий </w:t>
      </w:r>
      <w:r w:rsidRPr="00592A46">
        <w:rPr>
          <w:color w:val="auto"/>
          <w:lang w:eastAsia="ko-KR" w:bidi="x-none"/>
        </w:rPr>
        <w:t>народных художественных промыслов</w:t>
      </w:r>
      <w:r w:rsidRPr="00592A46">
        <w:rPr>
          <w:color w:val="auto"/>
        </w:rPr>
        <w:t xml:space="preserve"> на практике, изготовить </w:t>
      </w:r>
      <w:r w:rsidRPr="00592A46">
        <w:rPr>
          <w:bCs/>
          <w:color w:val="auto"/>
        </w:rPr>
        <w:t>изделия</w:t>
      </w:r>
      <w:r w:rsidRPr="00592A46">
        <w:rPr>
          <w:color w:val="auto"/>
        </w:rPr>
        <w:t>, самостоятельного выполнения творческие работы в различных техниках производства с целью экспонирования на выставках разного уровня;</w:t>
      </w:r>
    </w:p>
    <w:p w:rsidR="00801E27" w:rsidRPr="00592A46" w:rsidRDefault="00801E27" w:rsidP="00801E27">
      <w:pPr>
        <w:tabs>
          <w:tab w:val="left" w:pos="142"/>
        </w:tabs>
        <w:jc w:val="both"/>
        <w:rPr>
          <w:color w:val="auto"/>
        </w:rPr>
      </w:pPr>
      <w:r w:rsidRPr="00592A46">
        <w:rPr>
          <w:color w:val="auto"/>
        </w:rPr>
        <w:t>- мотивировать мастеров и ремесленников заниматься предпринимательской деятельностью путем повышения профессиональной компетенции и через позиционирование истории успеха предпринимателей в сфере НХП.</w:t>
      </w:r>
    </w:p>
    <w:p w:rsidR="00801E27" w:rsidRPr="00592A46" w:rsidRDefault="00801E27" w:rsidP="00801E27">
      <w:pPr>
        <w:tabs>
          <w:tab w:val="left" w:pos="142"/>
        </w:tabs>
        <w:jc w:val="both"/>
        <w:rPr>
          <w:color w:val="auto"/>
        </w:rPr>
      </w:pPr>
      <w:r w:rsidRPr="00592A46">
        <w:rPr>
          <w:color w:val="auto"/>
        </w:rPr>
        <w:t>1.4. Результат оказания услуг:</w:t>
      </w:r>
    </w:p>
    <w:p w:rsidR="00801E27" w:rsidRPr="00592A46" w:rsidRDefault="00801E27" w:rsidP="00801E27">
      <w:pPr>
        <w:tabs>
          <w:tab w:val="left" w:pos="142"/>
        </w:tabs>
        <w:jc w:val="both"/>
        <w:rPr>
          <w:rFonts w:eastAsia="Calibri"/>
          <w:color w:val="auto"/>
        </w:rPr>
      </w:pPr>
      <w:r w:rsidRPr="00592A46">
        <w:rPr>
          <w:rFonts w:eastAsia="Calibri"/>
          <w:color w:val="auto"/>
        </w:rPr>
        <w:t>- прохождение программы обучения в объеме 72 часа по индивидуальной траектории обучения модуля для начинающего (планирующего заниматься предпринимательской деятельностью) или модуля мастера (имеющего опыт работы по направлению НХП);</w:t>
      </w:r>
    </w:p>
    <w:p w:rsidR="00801E27" w:rsidRPr="00592A46" w:rsidRDefault="00801E27" w:rsidP="00801E27">
      <w:pPr>
        <w:tabs>
          <w:tab w:val="left" w:pos="142"/>
        </w:tabs>
        <w:jc w:val="both"/>
        <w:rPr>
          <w:bCs/>
          <w:color w:val="auto"/>
        </w:rPr>
      </w:pPr>
      <w:r w:rsidRPr="00592A46">
        <w:rPr>
          <w:rFonts w:eastAsia="Calibri"/>
          <w:color w:val="auto"/>
        </w:rPr>
        <w:t>- изготовление по итогам освоения программы изделия в соответствии с модулем прохождения программы и презентация изделия средствами публичного выступления и размещения  афиши (баннера) в соцсетях;</w:t>
      </w:r>
      <w:r w:rsidRPr="00592A46">
        <w:rPr>
          <w:rFonts w:eastAsia="Calibri"/>
          <w:color w:val="auto"/>
        </w:rPr>
        <w:br/>
        <w:t>- получение консультации</w:t>
      </w:r>
      <w:r w:rsidRPr="00592A46">
        <w:rPr>
          <w:bCs/>
          <w:color w:val="auto"/>
        </w:rPr>
        <w:t xml:space="preserve"> по вопросам поддержки при открытия собственного бизнеса и регистрации в качестве самозанятого, ИП, юридического лица, повышению эффективности ведения имеющегося бизнеса в сфере НХП, продвижению продукции </w:t>
      </w:r>
      <w:r w:rsidRPr="00592A46">
        <w:rPr>
          <w:color w:val="auto"/>
          <w:lang w:eastAsia="ko-KR" w:bidi="x-none"/>
        </w:rPr>
        <w:t>народных художественных промыслов</w:t>
      </w:r>
      <w:r w:rsidRPr="00592A46">
        <w:rPr>
          <w:bCs/>
          <w:color w:val="auto"/>
        </w:rPr>
        <w:t xml:space="preserve"> в социальных сетях и через участие в выставочно – ярмарочных мероприятиях;</w:t>
      </w:r>
    </w:p>
    <w:p w:rsidR="00801E27" w:rsidRPr="00592A46" w:rsidRDefault="00801E27" w:rsidP="00801E27">
      <w:pPr>
        <w:tabs>
          <w:tab w:val="left" w:pos="142"/>
        </w:tabs>
        <w:jc w:val="both"/>
        <w:rPr>
          <w:bCs/>
          <w:color w:val="auto"/>
        </w:rPr>
      </w:pPr>
      <w:r w:rsidRPr="00592A46">
        <w:rPr>
          <w:bCs/>
          <w:color w:val="auto"/>
        </w:rPr>
        <w:t>- участие в работе круглого стола;</w:t>
      </w:r>
    </w:p>
    <w:p w:rsidR="00801E27" w:rsidRPr="00592A46" w:rsidRDefault="00801E27" w:rsidP="00801E27">
      <w:pPr>
        <w:tabs>
          <w:tab w:val="left" w:pos="142"/>
        </w:tabs>
        <w:jc w:val="both"/>
        <w:rPr>
          <w:bCs/>
          <w:color w:val="auto"/>
        </w:rPr>
      </w:pPr>
      <w:r w:rsidRPr="00592A46">
        <w:rPr>
          <w:bCs/>
          <w:color w:val="auto"/>
        </w:rPr>
        <w:t>- получение консультационной поддержки при открытии собственного бизнеса, регистрация в качестве самозанятого, ИП, юридического лица в период освоения программы;</w:t>
      </w:r>
    </w:p>
    <w:p w:rsidR="00801E27" w:rsidRPr="00592A46" w:rsidRDefault="00801E27" w:rsidP="00801E27">
      <w:pPr>
        <w:tabs>
          <w:tab w:val="left" w:pos="142"/>
        </w:tabs>
        <w:jc w:val="both"/>
        <w:rPr>
          <w:bCs/>
          <w:color w:val="auto"/>
        </w:rPr>
      </w:pPr>
      <w:r w:rsidRPr="00592A46">
        <w:rPr>
          <w:bCs/>
          <w:color w:val="auto"/>
        </w:rPr>
        <w:t>- получение свидетельства о прохождении обучения в объеме 72 (семидесяти двух) часов.</w:t>
      </w:r>
    </w:p>
    <w:p w:rsidR="00801E27" w:rsidRPr="00592A46" w:rsidRDefault="00801E27" w:rsidP="00801E27">
      <w:pPr>
        <w:jc w:val="both"/>
        <w:rPr>
          <w:color w:val="auto"/>
        </w:rPr>
      </w:pPr>
      <w:r w:rsidRPr="00592A46">
        <w:rPr>
          <w:color w:val="auto"/>
        </w:rPr>
        <w:t>1.5. Место оказания услуг:</w:t>
      </w:r>
    </w:p>
    <w:p w:rsidR="00801E27" w:rsidRPr="00592A46" w:rsidRDefault="00801E27" w:rsidP="00801E27">
      <w:pPr>
        <w:jc w:val="both"/>
        <w:rPr>
          <w:color w:val="auto"/>
        </w:rPr>
      </w:pPr>
      <w:r w:rsidRPr="00592A46">
        <w:rPr>
          <w:color w:val="auto"/>
        </w:rPr>
        <w:t>1.5.1. Место проведения обучения:</w:t>
      </w:r>
    </w:p>
    <w:p w:rsidR="00801E27" w:rsidRPr="00592A46" w:rsidRDefault="00801E27" w:rsidP="00801E27">
      <w:pPr>
        <w:jc w:val="both"/>
        <w:rPr>
          <w:color w:val="auto"/>
        </w:rPr>
      </w:pPr>
      <w:r w:rsidRPr="00592A46">
        <w:rPr>
          <w:color w:val="auto"/>
        </w:rPr>
        <w:t xml:space="preserve">- г. Горно-Алтайск, </w:t>
      </w:r>
    </w:p>
    <w:p w:rsidR="00801E27" w:rsidRPr="00592A46" w:rsidRDefault="00801E27" w:rsidP="00801E27">
      <w:pPr>
        <w:jc w:val="both"/>
        <w:rPr>
          <w:color w:val="auto"/>
        </w:rPr>
      </w:pPr>
      <w:r w:rsidRPr="00592A46">
        <w:rPr>
          <w:color w:val="auto"/>
        </w:rPr>
        <w:t>- с. Купчегень,</w:t>
      </w:r>
    </w:p>
    <w:p w:rsidR="00801E27" w:rsidRPr="00592A46" w:rsidRDefault="00801E27" w:rsidP="00801E27">
      <w:pPr>
        <w:jc w:val="both"/>
        <w:rPr>
          <w:color w:val="auto"/>
        </w:rPr>
      </w:pPr>
      <w:r w:rsidRPr="00592A46">
        <w:rPr>
          <w:color w:val="auto"/>
        </w:rPr>
        <w:t>- с.Чепош,</w:t>
      </w:r>
    </w:p>
    <w:p w:rsidR="00801E27" w:rsidRPr="00592A46" w:rsidRDefault="00801E27" w:rsidP="00801E27">
      <w:pPr>
        <w:jc w:val="both"/>
        <w:rPr>
          <w:color w:val="auto"/>
        </w:rPr>
      </w:pPr>
      <w:r w:rsidRPr="00592A46">
        <w:rPr>
          <w:color w:val="auto"/>
        </w:rPr>
        <w:t>- с.Усть – Кокса.</w:t>
      </w:r>
    </w:p>
    <w:p w:rsidR="00801E27" w:rsidRPr="00592A46" w:rsidRDefault="00801E27" w:rsidP="00801E27">
      <w:pPr>
        <w:jc w:val="both"/>
        <w:rPr>
          <w:rFonts w:eastAsia="SimSun"/>
          <w:bCs/>
          <w:iCs/>
          <w:color w:val="auto"/>
          <w:shd w:val="clear" w:color="auto" w:fill="FFFFFF"/>
          <w:lang w:bidi="ru-RU"/>
        </w:rPr>
      </w:pPr>
      <w:r w:rsidRPr="00592A46">
        <w:rPr>
          <w:color w:val="auto"/>
        </w:rPr>
        <w:t xml:space="preserve">1.5.2. </w:t>
      </w:r>
      <w:r w:rsidRPr="00592A46">
        <w:rPr>
          <w:rFonts w:eastAsia="SimSun"/>
          <w:bCs/>
          <w:iCs/>
          <w:color w:val="auto"/>
          <w:shd w:val="clear" w:color="auto" w:fill="FFFFFF"/>
          <w:lang w:bidi="ru-RU"/>
        </w:rPr>
        <w:t>Место предоставления отчетной документации: Исполнитель осуществляет передачу оригиналов отчетных документов Заказчику по адресу Республика Алтай г. Горно-Алтайск, ул. Комсомольская 9, этаж 2, кабинет 11.</w:t>
      </w:r>
    </w:p>
    <w:p w:rsidR="00801E27" w:rsidRPr="00592A46" w:rsidRDefault="00801E27" w:rsidP="00801E27">
      <w:pPr>
        <w:jc w:val="both"/>
        <w:rPr>
          <w:color w:val="auto"/>
        </w:rPr>
      </w:pPr>
      <w:r w:rsidRPr="00592A46">
        <w:rPr>
          <w:color w:val="auto"/>
        </w:rPr>
        <w:t>1.5.</w:t>
      </w:r>
      <w:r w:rsidR="009C3831" w:rsidRPr="00592A46">
        <w:rPr>
          <w:color w:val="auto"/>
        </w:rPr>
        <w:t>3</w:t>
      </w:r>
      <w:r w:rsidRPr="00592A46">
        <w:rPr>
          <w:color w:val="auto"/>
        </w:rPr>
        <w:t>. В с. Купчегень (учебно-производственный центр народно-прикладного искусства «Алтай») проводится обучение по следующим темам:</w:t>
      </w:r>
    </w:p>
    <w:p w:rsidR="00801E27" w:rsidRPr="00592A46" w:rsidRDefault="00801E27" w:rsidP="00801E27">
      <w:pPr>
        <w:tabs>
          <w:tab w:val="left" w:pos="993"/>
        </w:tabs>
        <w:autoSpaceDE w:val="0"/>
        <w:autoSpaceDN w:val="0"/>
        <w:adjustRightInd w:val="0"/>
        <w:ind w:left="34"/>
        <w:contextualSpacing/>
        <w:jc w:val="both"/>
        <w:rPr>
          <w:color w:val="auto"/>
        </w:rPr>
      </w:pPr>
      <w:r w:rsidRPr="00592A46">
        <w:rPr>
          <w:rFonts w:ascii="Calibri" w:hAnsi="Calibri"/>
          <w:color w:val="auto"/>
          <w:lang w:eastAsia="x-none"/>
        </w:rPr>
        <w:t xml:space="preserve">- </w:t>
      </w:r>
      <w:r w:rsidRPr="00592A46">
        <w:rPr>
          <w:color w:val="auto"/>
          <w:lang w:val="x-none"/>
        </w:rPr>
        <w:t>художественная обработка кожи</w:t>
      </w:r>
      <w:r w:rsidRPr="00592A46">
        <w:rPr>
          <w:color w:val="auto"/>
        </w:rPr>
        <w:t>, шорно –седельные изделия,</w:t>
      </w:r>
    </w:p>
    <w:p w:rsidR="00801E27" w:rsidRPr="00592A46" w:rsidRDefault="00801E27" w:rsidP="00801E27">
      <w:pPr>
        <w:jc w:val="both"/>
        <w:rPr>
          <w:color w:val="auto"/>
        </w:rPr>
      </w:pPr>
      <w:r w:rsidRPr="00592A46">
        <w:rPr>
          <w:color w:val="auto"/>
        </w:rPr>
        <w:t>- художественная обработка металлов,</w:t>
      </w:r>
    </w:p>
    <w:p w:rsidR="00801E27" w:rsidRPr="00592A46" w:rsidRDefault="00801E27" w:rsidP="00801E27">
      <w:pPr>
        <w:jc w:val="both"/>
        <w:rPr>
          <w:color w:val="auto"/>
        </w:rPr>
      </w:pPr>
      <w:r w:rsidRPr="00592A46">
        <w:rPr>
          <w:color w:val="auto"/>
        </w:rPr>
        <w:t>- художественная обработка кости и рога,</w:t>
      </w:r>
    </w:p>
    <w:p w:rsidR="00801E27" w:rsidRPr="00592A46" w:rsidRDefault="00801E27" w:rsidP="00801E27">
      <w:pPr>
        <w:jc w:val="both"/>
        <w:rPr>
          <w:color w:val="auto"/>
        </w:rPr>
      </w:pPr>
      <w:r w:rsidRPr="00592A46">
        <w:rPr>
          <w:color w:val="auto"/>
        </w:rPr>
        <w:t>в г.Горно – Алтайске проводится обучение по следующим темам:</w:t>
      </w:r>
    </w:p>
    <w:p w:rsidR="00801E27" w:rsidRPr="00592A46" w:rsidRDefault="00801E27" w:rsidP="00801E27">
      <w:pPr>
        <w:jc w:val="both"/>
        <w:rPr>
          <w:color w:val="auto"/>
        </w:rPr>
      </w:pPr>
      <w:r w:rsidRPr="00592A46">
        <w:rPr>
          <w:color w:val="auto"/>
        </w:rPr>
        <w:t>- ткачество на стане и ручное ткачество,</w:t>
      </w:r>
    </w:p>
    <w:p w:rsidR="00801E27" w:rsidRPr="00592A46" w:rsidRDefault="00801E27" w:rsidP="00801E27">
      <w:pPr>
        <w:jc w:val="both"/>
        <w:rPr>
          <w:color w:val="auto"/>
        </w:rPr>
      </w:pPr>
      <w:r w:rsidRPr="00592A46">
        <w:rPr>
          <w:color w:val="auto"/>
        </w:rPr>
        <w:t>- художественная обработка меха, изготовление традиционного головного убора Алтай бӧрӱк,</w:t>
      </w:r>
    </w:p>
    <w:p w:rsidR="00801E27" w:rsidRPr="00592A46" w:rsidRDefault="00801E27" w:rsidP="00801E27">
      <w:pPr>
        <w:jc w:val="both"/>
        <w:rPr>
          <w:color w:val="auto"/>
        </w:rPr>
      </w:pPr>
      <w:r w:rsidRPr="00592A46">
        <w:rPr>
          <w:color w:val="auto"/>
        </w:rPr>
        <w:t xml:space="preserve">- производство ювелирных изделий, </w:t>
      </w:r>
    </w:p>
    <w:p w:rsidR="00801E27" w:rsidRPr="00592A46" w:rsidRDefault="00801E27" w:rsidP="00801E27">
      <w:pPr>
        <w:jc w:val="both"/>
        <w:rPr>
          <w:color w:val="auto"/>
        </w:rPr>
      </w:pPr>
      <w:r w:rsidRPr="00592A46">
        <w:rPr>
          <w:color w:val="auto"/>
        </w:rPr>
        <w:t>- производство изделий из войлока,</w:t>
      </w:r>
    </w:p>
    <w:p w:rsidR="00801E27" w:rsidRPr="00592A46" w:rsidRDefault="00801E27" w:rsidP="00801E27">
      <w:pPr>
        <w:jc w:val="both"/>
        <w:rPr>
          <w:color w:val="auto"/>
        </w:rPr>
      </w:pPr>
      <w:r w:rsidRPr="00592A46">
        <w:rPr>
          <w:color w:val="auto"/>
        </w:rPr>
        <w:t xml:space="preserve">- художественная обработка камня, </w:t>
      </w:r>
    </w:p>
    <w:p w:rsidR="00801E27" w:rsidRPr="00592A46" w:rsidRDefault="00801E27" w:rsidP="00801E27">
      <w:pPr>
        <w:jc w:val="both"/>
        <w:rPr>
          <w:color w:val="auto"/>
        </w:rPr>
      </w:pPr>
      <w:r w:rsidRPr="00592A46">
        <w:rPr>
          <w:color w:val="auto"/>
        </w:rPr>
        <w:t>в с.Чепош проводится обучение по следующим темам:</w:t>
      </w:r>
    </w:p>
    <w:p w:rsidR="00801E27" w:rsidRPr="00592A46" w:rsidRDefault="00801E27" w:rsidP="00801E27">
      <w:pPr>
        <w:jc w:val="both"/>
        <w:rPr>
          <w:color w:val="auto"/>
        </w:rPr>
      </w:pPr>
      <w:r w:rsidRPr="00592A46">
        <w:rPr>
          <w:color w:val="auto"/>
        </w:rPr>
        <w:t>- производство художественной керамики,</w:t>
      </w:r>
    </w:p>
    <w:p w:rsidR="00801E27" w:rsidRPr="00592A46" w:rsidRDefault="00801E27" w:rsidP="00801E27">
      <w:pPr>
        <w:jc w:val="both"/>
        <w:rPr>
          <w:color w:val="auto"/>
        </w:rPr>
      </w:pPr>
      <w:r w:rsidRPr="00592A46">
        <w:rPr>
          <w:color w:val="auto"/>
        </w:rPr>
        <w:t>в с.Усть - Кокса (Дом ремесел) проводится обучение по следующим темам:</w:t>
      </w:r>
    </w:p>
    <w:p w:rsidR="00801E27" w:rsidRPr="00592A46" w:rsidRDefault="00801E27" w:rsidP="00801E27">
      <w:pPr>
        <w:jc w:val="both"/>
        <w:rPr>
          <w:color w:val="auto"/>
        </w:rPr>
      </w:pPr>
      <w:r w:rsidRPr="00592A46">
        <w:rPr>
          <w:color w:val="auto"/>
        </w:rPr>
        <w:t>- художественная обработка дерева и других растительных материалов.</w:t>
      </w:r>
    </w:p>
    <w:p w:rsidR="00801E27" w:rsidRPr="00592A46" w:rsidRDefault="00801E27" w:rsidP="00801E27">
      <w:pPr>
        <w:jc w:val="both"/>
        <w:rPr>
          <w:color w:val="auto"/>
        </w:rPr>
      </w:pPr>
      <w:r w:rsidRPr="00592A46">
        <w:rPr>
          <w:color w:val="auto"/>
        </w:rPr>
        <w:t xml:space="preserve">1.6.  Срок оказания услуг: </w:t>
      </w:r>
    </w:p>
    <w:p w:rsidR="00801E27" w:rsidRPr="00592A46" w:rsidRDefault="00801E27" w:rsidP="00801E27">
      <w:pPr>
        <w:widowControl w:val="0"/>
        <w:jc w:val="both"/>
        <w:rPr>
          <w:color w:val="auto"/>
        </w:rPr>
      </w:pPr>
      <w:r w:rsidRPr="00592A46">
        <w:rPr>
          <w:color w:val="auto"/>
        </w:rPr>
        <w:t>1.6.1. Дата начала проведения обучения:1 апреля 2022 года.</w:t>
      </w:r>
    </w:p>
    <w:p w:rsidR="00801E27" w:rsidRPr="00592A46" w:rsidRDefault="00801E27" w:rsidP="00801E27">
      <w:pPr>
        <w:widowControl w:val="0"/>
        <w:jc w:val="both"/>
        <w:rPr>
          <w:color w:val="auto"/>
        </w:rPr>
      </w:pPr>
      <w:r w:rsidRPr="00592A46">
        <w:rPr>
          <w:color w:val="auto"/>
        </w:rPr>
        <w:t>1.6.2. Дата окончания проведения обучения: 31 мая 2022 года.</w:t>
      </w:r>
    </w:p>
    <w:p w:rsidR="00801E27" w:rsidRPr="00592A46" w:rsidRDefault="00801E27" w:rsidP="00801E27">
      <w:pPr>
        <w:widowControl w:val="0"/>
        <w:jc w:val="both"/>
        <w:rPr>
          <w:color w:val="auto"/>
        </w:rPr>
      </w:pPr>
      <w:r w:rsidRPr="00592A46">
        <w:rPr>
          <w:color w:val="auto"/>
        </w:rPr>
        <w:t>1.6.3. Срок сдачи оригиналов отчетных документов на бумажном носителе: не позднее 3 (трех) рабочих дней со дня окончания обучения.</w:t>
      </w:r>
    </w:p>
    <w:p w:rsidR="009C3831" w:rsidRPr="00592A46" w:rsidRDefault="009C3831" w:rsidP="00801E27">
      <w:pPr>
        <w:widowControl w:val="0"/>
        <w:jc w:val="both"/>
        <w:rPr>
          <w:color w:val="auto"/>
        </w:rPr>
      </w:pPr>
      <w:r w:rsidRPr="00592A46">
        <w:rPr>
          <w:color w:val="auto"/>
        </w:rPr>
        <w:t>1.6.4. Услуга считается оказанной Исполнителем после выполнения обязательств, предусмотренных настоящим контрактом и предоставления надлежащим образом оформленных оригиналов отчетных документов на бумажном носителе.</w:t>
      </w:r>
    </w:p>
    <w:p w:rsidR="00801E27" w:rsidRPr="00592A46" w:rsidRDefault="00801E27" w:rsidP="00801E27">
      <w:pPr>
        <w:jc w:val="both"/>
        <w:rPr>
          <w:color w:val="auto"/>
        </w:rPr>
      </w:pPr>
      <w:r w:rsidRPr="00592A46">
        <w:rPr>
          <w:color w:val="auto"/>
        </w:rPr>
        <w:t xml:space="preserve">1.7. Объем услуг: </w:t>
      </w:r>
      <w:r w:rsidRPr="00592A46">
        <w:rPr>
          <w:color w:val="auto"/>
          <w:shd w:val="clear" w:color="auto" w:fill="FFFFFF"/>
        </w:rPr>
        <w:t xml:space="preserve">цикл из 10 (десяти) направлений </w:t>
      </w:r>
      <w:r w:rsidRPr="00592A46">
        <w:rPr>
          <w:color w:val="auto"/>
        </w:rPr>
        <w:t xml:space="preserve">обучения по направлению народных художественных промыслов: </w:t>
      </w:r>
    </w:p>
    <w:p w:rsidR="00801E27" w:rsidRPr="00592A46" w:rsidRDefault="00801E27" w:rsidP="00801E27">
      <w:pPr>
        <w:jc w:val="both"/>
        <w:rPr>
          <w:color w:val="auto"/>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74"/>
        <w:gridCol w:w="1281"/>
        <w:gridCol w:w="1276"/>
      </w:tblGrid>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 п/п</w:t>
            </w:r>
          </w:p>
        </w:tc>
        <w:tc>
          <w:tcPr>
            <w:tcW w:w="6374"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 xml:space="preserve">Тема </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Единица измерения</w:t>
            </w:r>
          </w:p>
        </w:tc>
        <w:tc>
          <w:tcPr>
            <w:tcW w:w="1276" w:type="dxa"/>
            <w:shd w:val="clear" w:color="auto" w:fill="auto"/>
          </w:tcPr>
          <w:p w:rsidR="00801E27" w:rsidRPr="00592A46" w:rsidRDefault="00801E27" w:rsidP="009C3831">
            <w:pPr>
              <w:tabs>
                <w:tab w:val="left" w:pos="993"/>
              </w:tabs>
              <w:autoSpaceDE w:val="0"/>
              <w:autoSpaceDN w:val="0"/>
              <w:adjustRightInd w:val="0"/>
              <w:jc w:val="both"/>
              <w:rPr>
                <w:color w:val="auto"/>
              </w:rPr>
            </w:pPr>
            <w:r w:rsidRPr="00592A46">
              <w:rPr>
                <w:color w:val="auto"/>
              </w:rPr>
              <w:t xml:space="preserve">Количество </w:t>
            </w:r>
          </w:p>
        </w:tc>
      </w:tr>
      <w:tr w:rsidR="00592A46" w:rsidRPr="00592A46" w:rsidTr="009C3831">
        <w:tc>
          <w:tcPr>
            <w:tcW w:w="562" w:type="dxa"/>
            <w:shd w:val="clear" w:color="auto" w:fill="auto"/>
          </w:tcPr>
          <w:p w:rsidR="00801E27" w:rsidRPr="00592A46" w:rsidRDefault="00801E27" w:rsidP="009C3831">
            <w:pPr>
              <w:autoSpaceDE w:val="0"/>
              <w:autoSpaceDN w:val="0"/>
              <w:adjustRightInd w:val="0"/>
              <w:ind w:left="29" w:right="40"/>
              <w:contextualSpacing/>
              <w:jc w:val="center"/>
              <w:rPr>
                <w:color w:val="auto"/>
                <w:lang w:eastAsia="x-none"/>
              </w:rPr>
            </w:pPr>
            <w:bookmarkStart w:id="3" w:name="_Hlk73626297"/>
            <w:r w:rsidRPr="00592A46">
              <w:rPr>
                <w:color w:val="auto"/>
                <w:lang w:eastAsia="x-none"/>
              </w:rPr>
              <w:t>1</w:t>
            </w:r>
          </w:p>
        </w:tc>
        <w:tc>
          <w:tcPr>
            <w:tcW w:w="6374" w:type="dxa"/>
            <w:shd w:val="clear" w:color="auto" w:fill="auto"/>
          </w:tcPr>
          <w:p w:rsidR="00801E27" w:rsidRPr="00592A46" w:rsidRDefault="00801E27" w:rsidP="009C3831">
            <w:pPr>
              <w:autoSpaceDE w:val="0"/>
              <w:autoSpaceDN w:val="0"/>
              <w:adjustRightInd w:val="0"/>
              <w:ind w:left="34" w:right="40"/>
              <w:contextualSpacing/>
              <w:rPr>
                <w:color w:val="auto"/>
                <w:lang w:val="x-none"/>
              </w:rPr>
            </w:pPr>
            <w:r w:rsidRPr="00592A46">
              <w:rPr>
                <w:color w:val="auto"/>
                <w:lang w:val="x-none" w:eastAsia="x-none"/>
              </w:rPr>
              <w:t>Художественная обработка кости и рога</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2</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lang w:val="x-none"/>
              </w:rPr>
            </w:pPr>
            <w:r w:rsidRPr="00592A46">
              <w:rPr>
                <w:color w:val="auto"/>
                <w:lang w:val="x-none"/>
              </w:rPr>
              <w:t>Художественная обработка металл</w:t>
            </w:r>
            <w:r w:rsidRPr="00592A46">
              <w:rPr>
                <w:color w:val="auto"/>
              </w:rPr>
              <w:t>ов</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3</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rPr>
            </w:pPr>
            <w:r w:rsidRPr="00592A46">
              <w:rPr>
                <w:color w:val="auto"/>
                <w:lang w:val="x-none"/>
              </w:rPr>
              <w:t xml:space="preserve">Художественная обработка камня </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4</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rPr>
            </w:pPr>
            <w:r w:rsidRPr="00592A46">
              <w:rPr>
                <w:color w:val="auto"/>
                <w:lang w:val="x-none"/>
              </w:rPr>
              <w:t>Художественная обработка кожи</w:t>
            </w:r>
            <w:r w:rsidRPr="00592A46">
              <w:rPr>
                <w:color w:val="auto"/>
              </w:rPr>
              <w:t>, шорно –седельные изделия</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5</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rPr>
            </w:pPr>
            <w:r w:rsidRPr="00592A46">
              <w:rPr>
                <w:color w:val="auto"/>
              </w:rPr>
              <w:t>Т</w:t>
            </w:r>
            <w:r w:rsidRPr="00592A46">
              <w:rPr>
                <w:color w:val="auto"/>
                <w:lang w:val="x-none"/>
              </w:rPr>
              <w:t>качество</w:t>
            </w:r>
            <w:r w:rsidRPr="00592A46">
              <w:rPr>
                <w:color w:val="auto"/>
              </w:rPr>
              <w:t xml:space="preserve"> на стане и ручное ткачество</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6</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rPr>
            </w:pPr>
            <w:r w:rsidRPr="00592A46">
              <w:rPr>
                <w:color w:val="auto"/>
              </w:rPr>
              <w:t xml:space="preserve">Художественная обработка меха, </w:t>
            </w:r>
            <w:r w:rsidRPr="00592A46">
              <w:rPr>
                <w:color w:val="auto"/>
                <w:shd w:val="clear" w:color="auto" w:fill="FFFFFF"/>
                <w:lang w:val="x-none"/>
              </w:rPr>
              <w:t xml:space="preserve">изготовление традиционного головного убора </w:t>
            </w:r>
            <w:r w:rsidRPr="00592A46">
              <w:rPr>
                <w:color w:val="auto"/>
                <w:lang w:val="x-none"/>
              </w:rPr>
              <w:t>Алтай бӧрӱк</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7</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lang w:val="x-none"/>
              </w:rPr>
            </w:pPr>
            <w:r w:rsidRPr="00592A46">
              <w:rPr>
                <w:color w:val="auto"/>
                <w:lang w:val="x-none"/>
              </w:rPr>
              <w:t>Художественная обработка дерева и других растительных материалов</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8</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lang w:val="x-none"/>
              </w:rPr>
            </w:pPr>
            <w:r w:rsidRPr="00592A46">
              <w:rPr>
                <w:color w:val="auto"/>
                <w:lang w:val="x-none"/>
              </w:rPr>
              <w:t xml:space="preserve">Производство ювелирных изделий </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592A46"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9</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lang w:val="x-none"/>
              </w:rPr>
            </w:pPr>
            <w:r w:rsidRPr="00592A46">
              <w:rPr>
                <w:color w:val="auto"/>
                <w:lang w:val="x-none"/>
              </w:rPr>
              <w:t>Производство художественной керамики</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tr w:rsidR="00801E27" w:rsidRPr="00592A46" w:rsidTr="009C3831">
        <w:tc>
          <w:tcPr>
            <w:tcW w:w="562" w:type="dxa"/>
            <w:shd w:val="clear" w:color="auto" w:fill="auto"/>
          </w:tcPr>
          <w:p w:rsidR="00801E27" w:rsidRPr="00592A46" w:rsidRDefault="00801E27" w:rsidP="009C3831">
            <w:pPr>
              <w:tabs>
                <w:tab w:val="left" w:pos="993"/>
              </w:tabs>
              <w:autoSpaceDE w:val="0"/>
              <w:autoSpaceDN w:val="0"/>
              <w:adjustRightInd w:val="0"/>
              <w:ind w:left="29"/>
              <w:contextualSpacing/>
              <w:jc w:val="center"/>
              <w:rPr>
                <w:color w:val="auto"/>
              </w:rPr>
            </w:pPr>
            <w:r w:rsidRPr="00592A46">
              <w:rPr>
                <w:color w:val="auto"/>
              </w:rPr>
              <w:t>10</w:t>
            </w:r>
          </w:p>
        </w:tc>
        <w:tc>
          <w:tcPr>
            <w:tcW w:w="6374" w:type="dxa"/>
            <w:shd w:val="clear" w:color="auto" w:fill="auto"/>
          </w:tcPr>
          <w:p w:rsidR="00801E27" w:rsidRPr="00592A46" w:rsidRDefault="00801E27" w:rsidP="009C3831">
            <w:pPr>
              <w:tabs>
                <w:tab w:val="left" w:pos="993"/>
              </w:tabs>
              <w:autoSpaceDE w:val="0"/>
              <w:autoSpaceDN w:val="0"/>
              <w:adjustRightInd w:val="0"/>
              <w:ind w:left="34"/>
              <w:contextualSpacing/>
              <w:rPr>
                <w:color w:val="auto"/>
              </w:rPr>
            </w:pPr>
            <w:r w:rsidRPr="00592A46">
              <w:rPr>
                <w:color w:val="auto"/>
                <w:lang w:val="x-none"/>
              </w:rPr>
              <w:t>Производство изделий из войлока</w:t>
            </w:r>
          </w:p>
        </w:tc>
        <w:tc>
          <w:tcPr>
            <w:tcW w:w="1281"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Час</w:t>
            </w:r>
          </w:p>
        </w:tc>
        <w:tc>
          <w:tcPr>
            <w:tcW w:w="1276" w:type="dxa"/>
            <w:shd w:val="clear" w:color="auto" w:fill="auto"/>
          </w:tcPr>
          <w:p w:rsidR="00801E27" w:rsidRPr="00592A46" w:rsidRDefault="00801E27" w:rsidP="009C3831">
            <w:pPr>
              <w:tabs>
                <w:tab w:val="left" w:pos="993"/>
              </w:tabs>
              <w:autoSpaceDE w:val="0"/>
              <w:autoSpaceDN w:val="0"/>
              <w:adjustRightInd w:val="0"/>
              <w:jc w:val="center"/>
              <w:rPr>
                <w:color w:val="auto"/>
              </w:rPr>
            </w:pPr>
            <w:r w:rsidRPr="00592A46">
              <w:rPr>
                <w:color w:val="auto"/>
              </w:rPr>
              <w:t>72</w:t>
            </w:r>
          </w:p>
        </w:tc>
      </w:tr>
      <w:bookmarkEnd w:id="3"/>
    </w:tbl>
    <w:p w:rsidR="00801E27" w:rsidRPr="00592A46" w:rsidRDefault="00801E27" w:rsidP="00801E27">
      <w:pPr>
        <w:tabs>
          <w:tab w:val="left" w:pos="993"/>
        </w:tabs>
        <w:autoSpaceDE w:val="0"/>
        <w:autoSpaceDN w:val="0"/>
        <w:adjustRightInd w:val="0"/>
        <w:jc w:val="both"/>
        <w:rPr>
          <w:color w:val="auto"/>
        </w:rPr>
      </w:pPr>
    </w:p>
    <w:p w:rsidR="00801E27" w:rsidRPr="00592A46" w:rsidRDefault="00801E27" w:rsidP="00801E27">
      <w:pPr>
        <w:tabs>
          <w:tab w:val="left" w:pos="993"/>
        </w:tabs>
        <w:autoSpaceDE w:val="0"/>
        <w:autoSpaceDN w:val="0"/>
        <w:adjustRightInd w:val="0"/>
        <w:jc w:val="both"/>
        <w:rPr>
          <w:color w:val="auto"/>
        </w:rPr>
      </w:pPr>
    </w:p>
    <w:p w:rsidR="00801E27" w:rsidRPr="00592A46" w:rsidRDefault="00801E27" w:rsidP="00801E27">
      <w:pPr>
        <w:autoSpaceDE w:val="0"/>
        <w:autoSpaceDN w:val="0"/>
        <w:adjustRightInd w:val="0"/>
        <w:ind w:right="40"/>
        <w:jc w:val="both"/>
        <w:rPr>
          <w:b/>
          <w:bCs/>
          <w:color w:val="auto"/>
        </w:rPr>
      </w:pPr>
      <w:r w:rsidRPr="00592A46">
        <w:rPr>
          <w:b/>
          <w:bCs/>
          <w:color w:val="auto"/>
        </w:rPr>
        <w:t>II. Требование к количественному составу участников и преподавательскому составу</w:t>
      </w:r>
    </w:p>
    <w:p w:rsidR="00801E27" w:rsidRPr="00592A46" w:rsidRDefault="00801E27" w:rsidP="00801E27">
      <w:pPr>
        <w:autoSpaceDE w:val="0"/>
        <w:autoSpaceDN w:val="0"/>
        <w:adjustRightInd w:val="0"/>
        <w:ind w:right="40"/>
        <w:jc w:val="both"/>
        <w:rPr>
          <w:bCs/>
          <w:color w:val="auto"/>
        </w:rPr>
      </w:pPr>
      <w:r w:rsidRPr="00592A46">
        <w:rPr>
          <w:bCs/>
          <w:color w:val="auto"/>
        </w:rPr>
        <w:t>2.1.  Количество участников: 80 (восемьдесят) человек (уникальные, числящиеся в списке один раз, не должны повторятся), из них:</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2.1.1 30 (тридцать) СМСП (уникальные), </w:t>
      </w:r>
    </w:p>
    <w:p w:rsidR="00801E27" w:rsidRPr="00592A46" w:rsidRDefault="00801E27" w:rsidP="00801E27">
      <w:pPr>
        <w:tabs>
          <w:tab w:val="left" w:pos="0"/>
        </w:tabs>
        <w:jc w:val="both"/>
        <w:rPr>
          <w:rFonts w:eastAsia="SimSun"/>
          <w:color w:val="auto"/>
        </w:rPr>
      </w:pPr>
      <w:r w:rsidRPr="00592A46">
        <w:rPr>
          <w:rFonts w:eastAsia="SimSun"/>
          <w:color w:val="auto"/>
        </w:rPr>
        <w:t xml:space="preserve">- зарегистрированные и осуществляющие деятельность в сфере НХП на территории Республики Алтай, </w:t>
      </w:r>
    </w:p>
    <w:p w:rsidR="00801E27" w:rsidRPr="00592A46" w:rsidRDefault="00801E27" w:rsidP="00801E27">
      <w:pPr>
        <w:tabs>
          <w:tab w:val="left" w:pos="0"/>
        </w:tabs>
        <w:jc w:val="both"/>
        <w:rPr>
          <w:rFonts w:eastAsia="SimSun"/>
          <w:color w:val="auto"/>
        </w:rPr>
      </w:pPr>
      <w:r w:rsidRPr="00592A46">
        <w:rPr>
          <w:rFonts w:eastAsia="SimSun"/>
          <w:color w:val="auto"/>
        </w:rPr>
        <w:t xml:space="preserve">- отвечающие требованиям ст. 4, п. 3 ст. 14 Федерального закона от 24.07.2007 г. № 209-ФЗ «О развитии малого и среднего предпринимательства в Российской Федерации», </w:t>
      </w:r>
    </w:p>
    <w:p w:rsidR="00801E27" w:rsidRPr="00592A46" w:rsidRDefault="00801E27" w:rsidP="00801E27">
      <w:pPr>
        <w:tabs>
          <w:tab w:val="left" w:pos="0"/>
        </w:tabs>
        <w:jc w:val="both"/>
        <w:rPr>
          <w:rFonts w:eastAsia="SimSun"/>
          <w:color w:val="auto"/>
        </w:rPr>
      </w:pPr>
      <w:r w:rsidRPr="00592A46">
        <w:rPr>
          <w:rFonts w:eastAsia="SimSun"/>
          <w:color w:val="auto"/>
        </w:rPr>
        <w:t xml:space="preserve">- включенные в единый реестр субъектов малого и среднего предпринимательства ФНС России на официальном сайте </w:t>
      </w:r>
      <w:hyperlink r:id="rId19" w:history="1">
        <w:r w:rsidRPr="00592A46">
          <w:rPr>
            <w:rStyle w:val="a3"/>
            <w:rFonts w:eastAsia="SimSun"/>
            <w:color w:val="auto"/>
          </w:rPr>
          <w:t>https://ofd.nalog.ru/</w:t>
        </w:r>
      </w:hyperlink>
      <w:r w:rsidRPr="00592A46">
        <w:rPr>
          <w:rFonts w:eastAsia="SimSun"/>
          <w:color w:val="auto"/>
        </w:rPr>
        <w:t xml:space="preserve">,  </w:t>
      </w:r>
    </w:p>
    <w:p w:rsidR="00801E27" w:rsidRPr="00592A46" w:rsidRDefault="00801E27" w:rsidP="00801E27">
      <w:pPr>
        <w:tabs>
          <w:tab w:val="left" w:pos="0"/>
        </w:tabs>
        <w:jc w:val="both"/>
        <w:rPr>
          <w:rFonts w:eastAsia="SimSun"/>
          <w:color w:val="auto"/>
        </w:rPr>
      </w:pPr>
      <w:r w:rsidRPr="00592A46">
        <w:rPr>
          <w:rFonts w:eastAsia="SimSun"/>
          <w:color w:val="auto"/>
        </w:rPr>
        <w:t xml:space="preserve">- заполнившие анкету-заявление и прошедшие регистрацию в ГБУ РА «Центр развития туризма и предпринимательства Республики Алтай» и на цифровой платформе (Приложение 9 к настоящему Контракту). </w:t>
      </w:r>
    </w:p>
    <w:p w:rsidR="00801E27" w:rsidRPr="00592A46" w:rsidRDefault="00801E27" w:rsidP="00801E27">
      <w:pPr>
        <w:autoSpaceDE w:val="0"/>
        <w:autoSpaceDN w:val="0"/>
        <w:adjustRightInd w:val="0"/>
        <w:ind w:right="40"/>
        <w:jc w:val="both"/>
        <w:rPr>
          <w:bCs/>
          <w:color w:val="auto"/>
        </w:rPr>
      </w:pPr>
      <w:r w:rsidRPr="00592A46">
        <w:rPr>
          <w:bCs/>
          <w:color w:val="auto"/>
        </w:rPr>
        <w:t>2.1.2 50 (пятьдесят) самозанятые и физические лица (уникальные), планирующие заниматься предпринимательской деятельностью (из них 5 (пять) по итогам обучения должны зарегистрироваться в качестве ИП или юридического лица).</w:t>
      </w:r>
    </w:p>
    <w:p w:rsidR="00801E27" w:rsidRPr="00592A46" w:rsidRDefault="00801E27" w:rsidP="00801E27">
      <w:pPr>
        <w:autoSpaceDE w:val="0"/>
        <w:autoSpaceDN w:val="0"/>
        <w:adjustRightInd w:val="0"/>
        <w:ind w:right="40"/>
        <w:jc w:val="both"/>
        <w:rPr>
          <w:bCs/>
          <w:color w:val="auto"/>
        </w:rPr>
      </w:pPr>
      <w:r w:rsidRPr="00592A46">
        <w:rPr>
          <w:bCs/>
          <w:color w:val="auto"/>
        </w:rPr>
        <w:t xml:space="preserve">2.2. Исполнитель формирует для каждого их 10 (десяти) направлений список из числа не менее 3 (трех) преподавателей и мастеров, </w:t>
      </w:r>
      <w:r w:rsidRPr="00592A46">
        <w:rPr>
          <w:color w:val="auto"/>
        </w:rPr>
        <w:t>имеющих базовое или дополнительное образование по предусмотренным темам обучения согласно технического задания</w:t>
      </w:r>
      <w:r w:rsidRPr="00592A46">
        <w:rPr>
          <w:bCs/>
          <w:color w:val="auto"/>
        </w:rPr>
        <w:t xml:space="preserve">, а также специалиста по оказанию консультационных услуг по вопросам поддержки НХП, открытию собственного бизнеса и регистрация в качестве самозанятого, ИП, юридического лица, повышению эффективности ведения имеющегося бизнеса в сфере НХП, продвижению продукции </w:t>
      </w:r>
      <w:r w:rsidRPr="00592A46">
        <w:rPr>
          <w:color w:val="auto"/>
          <w:lang w:eastAsia="ko-KR" w:bidi="x-none"/>
        </w:rPr>
        <w:t>народных художественных промыслов</w:t>
      </w:r>
      <w:r w:rsidRPr="00592A46">
        <w:rPr>
          <w:bCs/>
          <w:color w:val="auto"/>
        </w:rPr>
        <w:t xml:space="preserve"> в социальных сетях и через участие в выставочно – ярмарочных мероприятиях. </w:t>
      </w:r>
    </w:p>
    <w:p w:rsidR="00801E27" w:rsidRPr="00592A46" w:rsidRDefault="00801E27" w:rsidP="00801E27">
      <w:pPr>
        <w:autoSpaceDE w:val="0"/>
        <w:autoSpaceDN w:val="0"/>
        <w:adjustRightInd w:val="0"/>
        <w:ind w:right="40"/>
        <w:jc w:val="both"/>
        <w:rPr>
          <w:bCs/>
          <w:color w:val="auto"/>
        </w:rPr>
      </w:pPr>
    </w:p>
    <w:p w:rsidR="00801E27" w:rsidRPr="00592A46" w:rsidRDefault="00801E27" w:rsidP="00801E27">
      <w:pPr>
        <w:autoSpaceDE w:val="0"/>
        <w:autoSpaceDN w:val="0"/>
        <w:adjustRightInd w:val="0"/>
        <w:ind w:right="40"/>
        <w:jc w:val="both"/>
        <w:rPr>
          <w:b/>
          <w:color w:val="auto"/>
        </w:rPr>
      </w:pPr>
      <w:r w:rsidRPr="00592A46">
        <w:rPr>
          <w:b/>
          <w:bCs/>
          <w:color w:val="auto"/>
        </w:rPr>
        <w:t xml:space="preserve">III. </w:t>
      </w:r>
      <w:r w:rsidRPr="00592A46">
        <w:rPr>
          <w:b/>
          <w:color w:val="auto"/>
        </w:rPr>
        <w:t>Требования к организации и процессу оказания услуг</w:t>
      </w:r>
    </w:p>
    <w:p w:rsidR="00801E27" w:rsidRPr="00592A46" w:rsidRDefault="00801E27" w:rsidP="00801E27">
      <w:pPr>
        <w:widowControl w:val="0"/>
        <w:autoSpaceDE w:val="0"/>
        <w:autoSpaceDN w:val="0"/>
        <w:jc w:val="both"/>
        <w:rPr>
          <w:color w:val="auto"/>
        </w:rPr>
      </w:pPr>
      <w:r w:rsidRPr="00592A46">
        <w:rPr>
          <w:color w:val="auto"/>
        </w:rPr>
        <w:t xml:space="preserve">3.1. </w:t>
      </w:r>
      <w:r w:rsidRPr="00592A46">
        <w:rPr>
          <w:rFonts w:eastAsia="Calibri"/>
          <w:color w:val="auto"/>
        </w:rPr>
        <w:t xml:space="preserve">В рамках оказания услуг </w:t>
      </w:r>
      <w:r w:rsidRPr="00592A46">
        <w:rPr>
          <w:rFonts w:eastAsia="SimSun"/>
          <w:color w:val="auto"/>
          <w:shd w:val="clear" w:color="auto" w:fill="FFFFFF"/>
        </w:rPr>
        <w:t>Исполнитель обязан своими силами и за свой счет в рамках цены настоящего контракта:</w:t>
      </w:r>
    </w:p>
    <w:p w:rsidR="00801E27" w:rsidRPr="00592A46" w:rsidRDefault="00801E27" w:rsidP="00801E27">
      <w:pPr>
        <w:widowControl w:val="0"/>
        <w:autoSpaceDE w:val="0"/>
        <w:autoSpaceDN w:val="0"/>
        <w:jc w:val="both"/>
        <w:rPr>
          <w:color w:val="auto"/>
        </w:rPr>
      </w:pPr>
      <w:r w:rsidRPr="00592A46">
        <w:rPr>
          <w:color w:val="auto"/>
        </w:rPr>
        <w:t xml:space="preserve">3.1.1 назначить в течение 1 (одного) рабочего дня после подписания контракта ответственное контактное лицо (координатора), обладающего полной информацией по оказываемым услугам, выделить адрес электронной почты для приема данных (запросов, заявок) в электронной форме, номер телефона и уведомить об этом Заказчика, об изменении контактной информации ответственного лица Исполнитель обязан уведомить Заказчика в течение 1 (одного) рабочего дня со дня возникновения таких изменений; </w:t>
      </w:r>
    </w:p>
    <w:p w:rsidR="00801E27" w:rsidRPr="00592A46" w:rsidRDefault="00801E27" w:rsidP="00801E27">
      <w:pPr>
        <w:widowControl w:val="0"/>
        <w:autoSpaceDE w:val="0"/>
        <w:autoSpaceDN w:val="0"/>
        <w:jc w:val="both"/>
        <w:rPr>
          <w:bCs/>
          <w:color w:val="auto"/>
        </w:rPr>
      </w:pPr>
      <w:r w:rsidRPr="00592A46">
        <w:rPr>
          <w:color w:val="auto"/>
        </w:rPr>
        <w:t xml:space="preserve">3.1.2 обеспечить участие в обучении </w:t>
      </w:r>
      <w:r w:rsidRPr="00592A46">
        <w:rPr>
          <w:bCs/>
          <w:color w:val="auto"/>
        </w:rPr>
        <w:t>80 (восьмидесяти) обучающихся (уникальные, числящиеся в списке обучающихся один раз, не должны повторятся), из них 30 (тридцать) СМСП (уникальные), 50 (пятьдесят) самозанятые и физические лица (уникальные), планирующие заниматься предпринимательской деятельностью в сфере народных художественных промыслов;</w:t>
      </w:r>
    </w:p>
    <w:p w:rsidR="00801E27" w:rsidRPr="00592A46" w:rsidRDefault="00801E27" w:rsidP="00801E27">
      <w:pPr>
        <w:widowControl w:val="0"/>
        <w:autoSpaceDE w:val="0"/>
        <w:autoSpaceDN w:val="0"/>
        <w:jc w:val="both"/>
        <w:rPr>
          <w:bCs/>
          <w:color w:val="auto"/>
        </w:rPr>
      </w:pPr>
      <w:r w:rsidRPr="00592A46">
        <w:rPr>
          <w:bCs/>
          <w:color w:val="auto"/>
        </w:rPr>
        <w:t>3.1.3 распределить обучающихся на 2 (две) группы (начинающие и мастера с опытом работы по направлению НХП) согласно уровню подготовки и разработать программу для каждого уровня;</w:t>
      </w:r>
    </w:p>
    <w:p w:rsidR="00801E27" w:rsidRPr="00592A46" w:rsidRDefault="00801E27" w:rsidP="00801E27">
      <w:pPr>
        <w:widowControl w:val="0"/>
        <w:autoSpaceDE w:val="0"/>
        <w:autoSpaceDN w:val="0"/>
        <w:jc w:val="both"/>
        <w:rPr>
          <w:bCs/>
          <w:color w:val="auto"/>
        </w:rPr>
      </w:pPr>
      <w:r w:rsidRPr="00592A46">
        <w:rPr>
          <w:bCs/>
          <w:color w:val="auto"/>
        </w:rPr>
        <w:t>3.1.4 информировать зарегистрировавшихся участников:</w:t>
      </w:r>
    </w:p>
    <w:p w:rsidR="00801E27" w:rsidRPr="00592A46" w:rsidRDefault="00801E27" w:rsidP="00801E27">
      <w:pPr>
        <w:widowControl w:val="0"/>
        <w:autoSpaceDE w:val="0"/>
        <w:autoSpaceDN w:val="0"/>
        <w:jc w:val="both"/>
        <w:rPr>
          <w:bCs/>
          <w:color w:val="auto"/>
        </w:rPr>
      </w:pPr>
      <w:r w:rsidRPr="00592A46">
        <w:rPr>
          <w:bCs/>
          <w:color w:val="auto"/>
        </w:rPr>
        <w:t xml:space="preserve">- о месте, дате и времени проведения обучения путем рассылки электронных писем, письмо должно поступить на контактный электронный адрес, указанный в форме регистрации, каждому участнику </w:t>
      </w:r>
      <w:bookmarkStart w:id="4" w:name="_Hlk73436667"/>
      <w:r w:rsidRPr="00592A46">
        <w:rPr>
          <w:bCs/>
          <w:color w:val="auto"/>
        </w:rPr>
        <w:t>в течении 2 (двух) рабочих дней до даты начала обучения;</w:t>
      </w:r>
      <w:bookmarkEnd w:id="4"/>
    </w:p>
    <w:p w:rsidR="00801E27" w:rsidRPr="00592A46" w:rsidRDefault="00801E27" w:rsidP="00801E27">
      <w:pPr>
        <w:widowControl w:val="0"/>
        <w:autoSpaceDE w:val="0"/>
        <w:autoSpaceDN w:val="0"/>
        <w:jc w:val="both"/>
        <w:rPr>
          <w:color w:val="auto"/>
        </w:rPr>
      </w:pPr>
      <w:r w:rsidRPr="00592A46">
        <w:rPr>
          <w:bCs/>
          <w:color w:val="auto"/>
        </w:rPr>
        <w:t xml:space="preserve">- о наличии (приобретении) у каждого участника мероприятия необходимого набора инструментов и материалов для изготовления изделия (при условии, что участник изделие забирает себе, если изделие Исполнитель передает Заказчику, Исполнитель должен обеспечить участника мероприятия инструментами и материалом);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3.1.5 обеспечить площадку для коммуникации участников друг с другом в сети Интернет (социальных сетях) и информировать участников в течении 2 (двух) рабочих дней до даты начала обучения, а также в день окончания обучения разместить на площадке материалы занятий (презентации, ссылки на видео, используемые в ходе обучения);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3.1.6 обеспечить техническую готовность помещений и оборудования (со спецификой обучения по НХП) для проведения мероприятий в соответствии с действующими СанПиН, СНиП, правилам пожарной безопасности: </w:t>
      </w:r>
      <w:r w:rsidRPr="00592A46">
        <w:rPr>
          <w:color w:val="auto"/>
        </w:rPr>
        <w:t>предоставленные помещения должны соответствовать количеству посадочных мест участников мероприятий, указанных в пункте 2 (два) настоящего технического задания, иметь систему кондиционирования, вентиляции, отопления, освещения, подключения к интернету и обеспечения подключения к электроснабжению, оснащено  маркерной доской и иным оборудованием, необходимым для проведения обучения по НХП</w:t>
      </w:r>
      <w:r w:rsidRPr="00592A46">
        <w:rPr>
          <w:bCs/>
          <w:color w:val="auto"/>
        </w:rPr>
        <w:t xml:space="preserve">, а также должны быть </w:t>
      </w:r>
      <w:r w:rsidRPr="00592A46">
        <w:rPr>
          <w:color w:val="auto"/>
        </w:rPr>
        <w:t>обеспечены  условия питьевого режима, ежедневно проводиться влажная  уборка;</w:t>
      </w:r>
    </w:p>
    <w:p w:rsidR="00801E27" w:rsidRPr="00592A46" w:rsidRDefault="00801E27" w:rsidP="00801E27">
      <w:pPr>
        <w:autoSpaceDE w:val="0"/>
        <w:autoSpaceDN w:val="0"/>
        <w:adjustRightInd w:val="0"/>
        <w:ind w:right="40"/>
        <w:jc w:val="both"/>
        <w:rPr>
          <w:bCs/>
          <w:color w:val="auto"/>
        </w:rPr>
      </w:pPr>
      <w:r w:rsidRPr="00592A46">
        <w:rPr>
          <w:bCs/>
          <w:color w:val="auto"/>
        </w:rPr>
        <w:t>3.1.7 за 10 (десять) календарных дней до даты начала обучения согласовать с Заказчиком:</w:t>
      </w:r>
    </w:p>
    <w:p w:rsidR="00801E27" w:rsidRPr="00592A46" w:rsidRDefault="00801E27" w:rsidP="00801E27">
      <w:pPr>
        <w:autoSpaceDE w:val="0"/>
        <w:autoSpaceDN w:val="0"/>
        <w:adjustRightInd w:val="0"/>
        <w:ind w:right="40"/>
        <w:jc w:val="both"/>
        <w:rPr>
          <w:color w:val="auto"/>
        </w:rPr>
      </w:pPr>
      <w:r w:rsidRPr="00592A46">
        <w:rPr>
          <w:bCs/>
          <w:color w:val="auto"/>
        </w:rPr>
        <w:t xml:space="preserve">     - программу (учебно – тематический план) каждого </w:t>
      </w:r>
      <w:r w:rsidRPr="00592A46">
        <w:rPr>
          <w:color w:val="auto"/>
          <w:shd w:val="clear" w:color="auto" w:fill="FFFFFF"/>
        </w:rPr>
        <w:t xml:space="preserve">из 10 (десяти) </w:t>
      </w:r>
      <w:r w:rsidRPr="00592A46">
        <w:rPr>
          <w:color w:val="auto"/>
        </w:rPr>
        <w:t>направлений обучения;</w:t>
      </w:r>
    </w:p>
    <w:p w:rsidR="00801E27" w:rsidRPr="00592A46" w:rsidRDefault="00801E27" w:rsidP="00801E27">
      <w:pPr>
        <w:autoSpaceDE w:val="0"/>
        <w:autoSpaceDN w:val="0"/>
        <w:adjustRightInd w:val="0"/>
        <w:ind w:right="40"/>
        <w:jc w:val="both"/>
        <w:rPr>
          <w:color w:val="auto"/>
        </w:rPr>
      </w:pPr>
      <w:r w:rsidRPr="00592A46">
        <w:rPr>
          <w:color w:val="auto"/>
        </w:rPr>
        <w:t xml:space="preserve">     - календарный план каждого</w:t>
      </w:r>
      <w:r w:rsidRPr="00592A46">
        <w:rPr>
          <w:bCs/>
          <w:color w:val="auto"/>
        </w:rPr>
        <w:t xml:space="preserve"> </w:t>
      </w:r>
      <w:r w:rsidRPr="00592A46">
        <w:rPr>
          <w:color w:val="auto"/>
          <w:shd w:val="clear" w:color="auto" w:fill="FFFFFF"/>
        </w:rPr>
        <w:t xml:space="preserve">из 10 (десяти) </w:t>
      </w:r>
      <w:r w:rsidRPr="00592A46">
        <w:rPr>
          <w:color w:val="auto"/>
        </w:rPr>
        <w:t>направлений обучения.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3.1.8 за 5 (пять) дней до даты начала обучения </w:t>
      </w:r>
      <w:r w:rsidRPr="00592A46">
        <w:rPr>
          <w:color w:val="auto"/>
        </w:rPr>
        <w:t xml:space="preserve">назначить ответственное контактное лицо (куратор, координатор), который будет в течении всего процесса обучения </w:t>
      </w:r>
      <w:r w:rsidRPr="00592A46">
        <w:rPr>
          <w:bCs/>
          <w:color w:val="auto"/>
        </w:rPr>
        <w:t xml:space="preserve">организовывать сопровождение каждой группы обучающихся, обеспечивать решение всех необходимых организационных вопросов; </w:t>
      </w:r>
    </w:p>
    <w:p w:rsidR="00801E27" w:rsidRPr="00592A46" w:rsidRDefault="00801E27" w:rsidP="00801E27">
      <w:pPr>
        <w:autoSpaceDE w:val="0"/>
        <w:autoSpaceDN w:val="0"/>
        <w:adjustRightInd w:val="0"/>
        <w:ind w:right="40"/>
        <w:jc w:val="both"/>
        <w:rPr>
          <w:bCs/>
          <w:color w:val="auto"/>
        </w:rPr>
      </w:pPr>
      <w:r w:rsidRPr="00592A46">
        <w:rPr>
          <w:bCs/>
          <w:color w:val="auto"/>
        </w:rPr>
        <w:t>3.1.9 приобрести расходные материалы, необходимые для проведения мероприятия согласно количеству обучающихся   и программе обучения (войлок, сплав, камень, деревянные заготовки, мех, кожу, пряжу и нитки, глину, кость и другие расходные материалы, необходимые для проведения обучения);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3.1.10 обеспечить выполнение требований к программе обучения: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должна составлять в объеме 72 (семьдесят два) часа по каждому</w:t>
      </w:r>
      <w:r w:rsidRPr="00592A46">
        <w:rPr>
          <w:color w:val="auto"/>
          <w:shd w:val="clear" w:color="auto" w:fill="FFFFFF"/>
        </w:rPr>
        <w:t xml:space="preserve"> из 10 (десяти) </w:t>
      </w:r>
      <w:r w:rsidRPr="00592A46">
        <w:rPr>
          <w:color w:val="auto"/>
        </w:rPr>
        <w:t>направлений, из них 60 (шестьдесят) часов должно отводиться на практические занятия в оборудованных согласно тематике и специфике обучения аудиториях, практической работе в мастерских мастеров и ремесленников. Допускается проведение теоретических занятий в режиме онлайн в объеме 6 (шести) часов   и отведение на самостоятельную практическую работу 6 (шесть) часов;</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w:t>
      </w:r>
      <w:r w:rsidRPr="00592A46">
        <w:rPr>
          <w:color w:val="auto"/>
        </w:rPr>
        <w:t xml:space="preserve">раскрывать вопросы истории и традиций коренных, </w:t>
      </w:r>
      <w:r w:rsidRPr="00592A46">
        <w:rPr>
          <w:color w:val="auto"/>
          <w:lang w:eastAsia="ko-KR" w:bidi="x-none"/>
        </w:rPr>
        <w:t>народных художественных промыслов</w:t>
      </w:r>
      <w:r w:rsidRPr="00592A46">
        <w:rPr>
          <w:color w:val="auto"/>
        </w:rPr>
        <w:t>, ремесел, мест традиционного бытования коренных народов Горного Алтая, уникальности наследия культуры и искусства Республики Алтай;</w:t>
      </w:r>
    </w:p>
    <w:p w:rsidR="00801E27" w:rsidRPr="00592A46" w:rsidRDefault="00801E27" w:rsidP="00801E27">
      <w:pPr>
        <w:autoSpaceDE w:val="0"/>
        <w:autoSpaceDN w:val="0"/>
        <w:adjustRightInd w:val="0"/>
        <w:ind w:right="40"/>
        <w:jc w:val="both"/>
        <w:rPr>
          <w:color w:val="auto"/>
        </w:rPr>
      </w:pPr>
      <w:r w:rsidRPr="00592A46">
        <w:rPr>
          <w:bCs/>
          <w:color w:val="auto"/>
        </w:rPr>
        <w:t xml:space="preserve">        - </w:t>
      </w:r>
      <w:r w:rsidRPr="00592A46">
        <w:rPr>
          <w:color w:val="auto"/>
        </w:rPr>
        <w:t xml:space="preserve">быть практиконаправленной, в результате обучения каждый участник должен презентовать изготовленное в процессе обучения изделие, группа должна изготовить, презентовать и передать Заказчику результат работы для оформления выставки на территории Заказчика; </w:t>
      </w:r>
    </w:p>
    <w:p w:rsidR="00801E27" w:rsidRPr="00592A46" w:rsidRDefault="00801E27" w:rsidP="00801E27">
      <w:pPr>
        <w:autoSpaceDE w:val="0"/>
        <w:autoSpaceDN w:val="0"/>
        <w:adjustRightInd w:val="0"/>
        <w:ind w:right="40"/>
        <w:jc w:val="both"/>
        <w:rPr>
          <w:bCs/>
          <w:color w:val="auto"/>
        </w:rPr>
      </w:pPr>
      <w:r w:rsidRPr="00592A46">
        <w:rPr>
          <w:color w:val="auto"/>
        </w:rPr>
        <w:t xml:space="preserve">        - должна быть разноуровневой: для начинающих (желающих и планирующих заниматься предпринимательской деятельностью в сфере НХП, в результате освоения программы начинающий мастер изготовит и презентует простое в изготовлении изделие) и мастеров с опытом работы в сфере НХП (в результате освоения программы опытный мастер изготовит и презентует изделие, требующее в изготовлении высокого мастерства, в ходе презентации желающие мастера поделятся опытом и успешными практиками);</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w:t>
      </w:r>
      <w:r w:rsidRPr="00592A46">
        <w:rPr>
          <w:color w:val="auto"/>
        </w:rPr>
        <w:t>включать демонстрацию успешных практик мастеров и ремесленников Республики Алтай, с посещением мастерских и проведением мастер – классов мастерами и ремесленниками Республики Алтай;</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w:t>
      </w:r>
      <w:r w:rsidRPr="00592A46">
        <w:rPr>
          <w:color w:val="auto"/>
        </w:rPr>
        <w:t xml:space="preserve">включать тему обучения навыкам </w:t>
      </w:r>
      <w:r w:rsidRPr="00592A46">
        <w:rPr>
          <w:bCs/>
          <w:color w:val="auto"/>
        </w:rPr>
        <w:t>фотосъемки изделия,</w:t>
      </w:r>
      <w:r w:rsidRPr="00592A46">
        <w:rPr>
          <w:color w:val="auto"/>
        </w:rPr>
        <w:t xml:space="preserve"> презентации, </w:t>
      </w:r>
      <w:r w:rsidRPr="00592A46">
        <w:rPr>
          <w:bCs/>
          <w:color w:val="auto"/>
        </w:rPr>
        <w:t xml:space="preserve">продвижения, реализации выпускаемой </w:t>
      </w:r>
      <w:r w:rsidRPr="00592A46">
        <w:rPr>
          <w:color w:val="auto"/>
        </w:rPr>
        <w:t xml:space="preserve">готовой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w:t>
      </w:r>
    </w:p>
    <w:p w:rsidR="00801E27" w:rsidRPr="00592A46" w:rsidRDefault="00801E27" w:rsidP="00801E27">
      <w:pPr>
        <w:autoSpaceDE w:val="0"/>
        <w:autoSpaceDN w:val="0"/>
        <w:adjustRightInd w:val="0"/>
        <w:ind w:right="40"/>
        <w:jc w:val="both"/>
        <w:rPr>
          <w:color w:val="auto"/>
        </w:rPr>
      </w:pPr>
      <w:r w:rsidRPr="00592A46">
        <w:rPr>
          <w:bCs/>
          <w:color w:val="auto"/>
        </w:rPr>
        <w:t xml:space="preserve">       -  включать организацию выставки изделий обучающихся, мастеров Республики Алтай в дни проведения 3 (трех) </w:t>
      </w:r>
      <w:r w:rsidRPr="00592A46">
        <w:rPr>
          <w:color w:val="auto"/>
        </w:rPr>
        <w:t>круглых столов с участниками, преподавателями и мастерами, представителями Заказчика, представителями Исполнителя;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соответствовать содержанию, объему часов, рекомендованному Заказчиком (Приложение 13 к контракту);</w:t>
      </w:r>
    </w:p>
    <w:p w:rsidR="00801E27" w:rsidRPr="00592A46" w:rsidRDefault="00801E27" w:rsidP="00801E27">
      <w:pPr>
        <w:autoSpaceDE w:val="0"/>
        <w:autoSpaceDN w:val="0"/>
        <w:adjustRightInd w:val="0"/>
        <w:ind w:right="40"/>
        <w:jc w:val="both"/>
        <w:rPr>
          <w:color w:val="auto"/>
          <w:lang w:eastAsia="ko-KR" w:bidi="x-none"/>
        </w:rPr>
      </w:pPr>
      <w:r w:rsidRPr="00592A46">
        <w:rPr>
          <w:bCs/>
          <w:color w:val="auto"/>
        </w:rPr>
        <w:t xml:space="preserve">     - включать </w:t>
      </w:r>
      <w:bookmarkStart w:id="5" w:name="_Hlk94190046"/>
      <w:r w:rsidRPr="00592A46">
        <w:rPr>
          <w:bCs/>
          <w:color w:val="auto"/>
        </w:rPr>
        <w:t xml:space="preserve">информационно – консультационные </w:t>
      </w:r>
      <w:bookmarkEnd w:id="5"/>
      <w:r w:rsidRPr="00592A46">
        <w:rPr>
          <w:bCs/>
          <w:color w:val="auto"/>
        </w:rPr>
        <w:t xml:space="preserve">услуги по вопросам народных художественных промыслов, государственной поддержке мастеров, ремесленников, СМСП по направлению </w:t>
      </w:r>
      <w:r w:rsidRPr="00592A46">
        <w:rPr>
          <w:color w:val="auto"/>
          <w:lang w:eastAsia="ko-KR" w:bidi="x-none"/>
        </w:rPr>
        <w:t>народных художественных промыслов;</w:t>
      </w:r>
    </w:p>
    <w:p w:rsidR="00801E27" w:rsidRPr="00592A46" w:rsidRDefault="00801E27" w:rsidP="00801E27">
      <w:pPr>
        <w:autoSpaceDE w:val="0"/>
        <w:autoSpaceDN w:val="0"/>
        <w:adjustRightInd w:val="0"/>
        <w:ind w:right="40"/>
        <w:jc w:val="both"/>
        <w:rPr>
          <w:bCs/>
          <w:color w:val="auto"/>
        </w:rPr>
      </w:pPr>
      <w:r w:rsidRPr="00592A46">
        <w:rPr>
          <w:color w:val="auto"/>
          <w:lang w:eastAsia="ko-KR" w:bidi="x-none"/>
        </w:rPr>
        <w:t xml:space="preserve">      -  включать итоговое занятие с презентацией изделий, изготовленных каждым участником обучения;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продолжительность занятий должна составлять не менее 6 (шести) часов и не более 8 (восьми) часов в день;</w:t>
      </w:r>
    </w:p>
    <w:p w:rsidR="00801E27" w:rsidRPr="00592A46" w:rsidRDefault="00801E27" w:rsidP="00801E27">
      <w:pPr>
        <w:autoSpaceDE w:val="0"/>
        <w:autoSpaceDN w:val="0"/>
        <w:adjustRightInd w:val="0"/>
        <w:ind w:right="40"/>
        <w:jc w:val="both"/>
        <w:rPr>
          <w:bCs/>
          <w:color w:val="auto"/>
        </w:rPr>
      </w:pPr>
      <w:r w:rsidRPr="00592A46">
        <w:rPr>
          <w:color w:val="auto"/>
        </w:rPr>
        <w:t xml:space="preserve">3.11 провести 3 (три) круглых стола с участниками, преподавателями и мастерами, представителями Заказчика, представителями Исполнителя по темам Заказчика. Темы круглых столов Заказчик направляет Исполнителю за 10 (десять) календарных дней до начала обучения: </w:t>
      </w:r>
    </w:p>
    <w:p w:rsidR="00801E27" w:rsidRPr="00592A46" w:rsidRDefault="00801E27" w:rsidP="00801E27">
      <w:pPr>
        <w:autoSpaceDE w:val="0"/>
        <w:autoSpaceDN w:val="0"/>
        <w:adjustRightInd w:val="0"/>
        <w:ind w:right="40"/>
        <w:jc w:val="both"/>
        <w:rPr>
          <w:color w:val="auto"/>
          <w:kern w:val="36"/>
        </w:rPr>
      </w:pPr>
      <w:r w:rsidRPr="00592A46">
        <w:rPr>
          <w:bCs/>
          <w:color w:val="auto"/>
        </w:rPr>
        <w:t xml:space="preserve">             - «</w:t>
      </w:r>
      <w:r w:rsidRPr="00592A46">
        <w:rPr>
          <w:color w:val="auto"/>
          <w:kern w:val="36"/>
        </w:rPr>
        <w:t>Традиции мастерства и креативности — «Культурный код» российских территорий» (применительно к</w:t>
      </w:r>
    </w:p>
    <w:p w:rsidR="00801E27" w:rsidRPr="00592A46" w:rsidRDefault="00801E27" w:rsidP="00801E27">
      <w:pPr>
        <w:autoSpaceDE w:val="0"/>
        <w:autoSpaceDN w:val="0"/>
        <w:adjustRightInd w:val="0"/>
        <w:ind w:right="40"/>
        <w:jc w:val="both"/>
        <w:rPr>
          <w:bCs/>
          <w:color w:val="auto"/>
        </w:rPr>
      </w:pPr>
      <w:r w:rsidRPr="00592A46">
        <w:rPr>
          <w:color w:val="auto"/>
          <w:kern w:val="36"/>
        </w:rPr>
        <w:t xml:space="preserve">               Республике Алтай)</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«Условия успешного участия мастеров и ремесленников в выставочно - ярмарочной деятельности,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использование современных приемов популяризации и продвижения продукции на российских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международных рынках»;</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 «Создание условий для продвижения и популяризации народных художественных промыслов региона».</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3.12 оказать индивидуальные или групповые консультации по вопросам поддержки НХП, открытию собственного бизнеса и регистрация в качестве ИП, юридического лица, повышению эффективности ведения имеющегося бизнеса в сфере НХП, продвижению продукции </w:t>
      </w:r>
      <w:r w:rsidRPr="00592A46">
        <w:rPr>
          <w:color w:val="auto"/>
          <w:lang w:eastAsia="ko-KR" w:bidi="x-none"/>
        </w:rPr>
        <w:t>народных художественных промыслов</w:t>
      </w:r>
      <w:r w:rsidRPr="00592A46">
        <w:rPr>
          <w:bCs/>
          <w:color w:val="auto"/>
        </w:rPr>
        <w:t xml:space="preserve"> в социальных сетях и через участие в выставочно – ярмарочных мероприятиях.</w:t>
      </w:r>
      <w:r w:rsidRPr="00592A46">
        <w:rPr>
          <w:color w:val="auto"/>
          <w:lang w:eastAsia="ko-KR" w:bidi="x-none"/>
        </w:rPr>
        <w:t xml:space="preserve"> С каждым обучающимся заключается Соглашение об оказании </w:t>
      </w:r>
      <w:r w:rsidRPr="00592A46">
        <w:rPr>
          <w:bCs/>
          <w:color w:val="auto"/>
        </w:rPr>
        <w:t xml:space="preserve">информационно – консультационных </w:t>
      </w:r>
      <w:r w:rsidRPr="00592A46">
        <w:rPr>
          <w:color w:val="auto"/>
          <w:lang w:eastAsia="ko-KR" w:bidi="x-none"/>
        </w:rPr>
        <w:t>услуг, а по итогам получения информационно</w:t>
      </w:r>
      <w:r w:rsidRPr="00592A46">
        <w:rPr>
          <w:bCs/>
          <w:color w:val="auto"/>
        </w:rPr>
        <w:t xml:space="preserve"> – консультационных услуг </w:t>
      </w:r>
      <w:r w:rsidRPr="00592A46">
        <w:rPr>
          <w:color w:val="auto"/>
          <w:lang w:eastAsia="ko-KR" w:bidi="x-none"/>
        </w:rPr>
        <w:t xml:space="preserve">получатель услуги заполняет анкету удовлетворенности </w:t>
      </w:r>
      <w:r w:rsidRPr="00592A46">
        <w:rPr>
          <w:bCs/>
          <w:color w:val="auto"/>
        </w:rPr>
        <w:t>информационно – консультационными услугами</w:t>
      </w:r>
      <w:r w:rsidRPr="00592A46">
        <w:rPr>
          <w:color w:val="auto"/>
          <w:lang w:eastAsia="ko-KR" w:bidi="x-none"/>
        </w:rPr>
        <w:t>;</w:t>
      </w:r>
    </w:p>
    <w:p w:rsidR="00801E27" w:rsidRPr="00592A46" w:rsidRDefault="00801E27" w:rsidP="00801E27">
      <w:pPr>
        <w:autoSpaceDE w:val="0"/>
        <w:autoSpaceDN w:val="0"/>
        <w:adjustRightInd w:val="0"/>
        <w:ind w:right="40"/>
        <w:jc w:val="both"/>
        <w:rPr>
          <w:bCs/>
          <w:color w:val="auto"/>
        </w:rPr>
      </w:pPr>
      <w:r w:rsidRPr="00592A46">
        <w:rPr>
          <w:bCs/>
          <w:color w:val="auto"/>
        </w:rPr>
        <w:t>3.12 обеспечить в первый день проведения занятий встречу и регистрацию участников согласно регистрационной форме (Приложение 7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3.13 оформить по количеству участников, указанных в разделе II данного технического задания, с каждым участником обучения заявление на участие по форме (Приложение 5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3.14 оформить по количеству участников, указанных в разделе II данного технического задания, с каждым участником обучения соглашение об оказании информационно-консультационной услуги (Приложение 9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3.15 оказать консультационную поддержку и сопровождение при регистрации физического лица в качестве ИП или юридического лица 5 (пяти) обучающимся;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3.16 по окончании обучения торжественно вручить каждому участнику свидетельство о прохождении обучения, вручать документы о прохождении обучения должны руководители (представители) Заказчика и Исполнителя. </w:t>
      </w:r>
    </w:p>
    <w:p w:rsidR="00801E27" w:rsidRPr="00592A46" w:rsidRDefault="00801E27" w:rsidP="00801E27">
      <w:pPr>
        <w:autoSpaceDE w:val="0"/>
        <w:autoSpaceDN w:val="0"/>
        <w:adjustRightInd w:val="0"/>
        <w:ind w:right="40"/>
        <w:jc w:val="both"/>
        <w:rPr>
          <w:bCs/>
          <w:color w:val="auto"/>
        </w:rPr>
      </w:pPr>
    </w:p>
    <w:p w:rsidR="00801E27" w:rsidRPr="00592A46" w:rsidRDefault="00801E27" w:rsidP="00801E27">
      <w:pPr>
        <w:autoSpaceDE w:val="0"/>
        <w:autoSpaceDN w:val="0"/>
        <w:adjustRightInd w:val="0"/>
        <w:ind w:right="40"/>
        <w:jc w:val="both"/>
        <w:rPr>
          <w:b/>
          <w:bCs/>
          <w:color w:val="auto"/>
        </w:rPr>
      </w:pPr>
      <w:r w:rsidRPr="00592A46">
        <w:rPr>
          <w:b/>
          <w:bCs/>
          <w:color w:val="auto"/>
        </w:rPr>
        <w:t>IV. Информационное и рекламное сопровождение</w:t>
      </w:r>
    </w:p>
    <w:p w:rsidR="00801E27" w:rsidRPr="00592A46" w:rsidRDefault="00801E27" w:rsidP="00801E27">
      <w:pPr>
        <w:autoSpaceDE w:val="0"/>
        <w:autoSpaceDN w:val="0"/>
        <w:adjustRightInd w:val="0"/>
        <w:ind w:right="40"/>
        <w:jc w:val="both"/>
        <w:rPr>
          <w:bCs/>
          <w:color w:val="auto"/>
        </w:rPr>
      </w:pPr>
      <w:r w:rsidRPr="00592A46">
        <w:rPr>
          <w:bCs/>
          <w:color w:val="auto"/>
        </w:rPr>
        <w:t xml:space="preserve">4.1 Исполнитель организует информационное обеспечение: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не позднее 10 (десяти) рабочих дней до начала обучения готовит и направляет Заказчику пресс-релиз о начале обучения;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не менее чем за 5 (пяти) рабочих дней до начала обучения организует анонсирование обучения на собственном сайте и сайте Заказчика; </w:t>
      </w:r>
    </w:p>
    <w:p w:rsidR="00801E27" w:rsidRPr="00592A46" w:rsidRDefault="00801E27" w:rsidP="00801E27">
      <w:pPr>
        <w:autoSpaceDE w:val="0"/>
        <w:autoSpaceDN w:val="0"/>
        <w:adjustRightInd w:val="0"/>
        <w:ind w:right="40"/>
        <w:jc w:val="both"/>
        <w:rPr>
          <w:bCs/>
          <w:color w:val="auto"/>
        </w:rPr>
      </w:pPr>
      <w:r w:rsidRPr="00592A46">
        <w:rPr>
          <w:bCs/>
          <w:color w:val="auto"/>
        </w:rPr>
        <w:t>- в день завершения обучения направляет пост-релиз Заказчику об окончании и результатах обучения;</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в период проведения обучения размещает в региональных СМИ на телевидении видеоролик (видеосюжет) об обучении до 2 (двух) минут 1 (один) раз;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  размещает на региональном информационном портале 1 (одно) размещение статьи о предстоящем проведении обучения и в день окончания обучения 1 (одно) об итогах обучения.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4.2. </w:t>
      </w:r>
      <w:r w:rsidRPr="00592A46">
        <w:rPr>
          <w:bCs/>
          <w:color w:val="auto"/>
          <w:bdr w:val="none" w:sz="0" w:space="0" w:color="auto" w:frame="1"/>
        </w:rPr>
        <w:t xml:space="preserve">Видеоролик по хронометражу должен быть не менее 2 (двух) и не более 5 (пяти) минут, по своему смысловому содержанию должен освещать все семинары, знакомить и аргументированно побуждать аудиторию к занятию НХП. Видеоролик по своей структуре должен соответствовать действующим правилам создания видеороликов, состоять из вступления/заголовка, вводного, основного и заключительного блоков. Видеоролик в обязательном порядке должен содержать следующую информацию: </w:t>
      </w:r>
    </w:p>
    <w:p w:rsidR="00801E27" w:rsidRPr="00592A46" w:rsidRDefault="00801E27" w:rsidP="00801E27">
      <w:pPr>
        <w:jc w:val="both"/>
        <w:rPr>
          <w:bCs/>
          <w:color w:val="auto"/>
          <w:bdr w:val="none" w:sz="0" w:space="0" w:color="auto" w:frame="1"/>
        </w:rPr>
      </w:pPr>
      <w:r w:rsidRPr="00592A46">
        <w:rPr>
          <w:bCs/>
          <w:color w:val="auto"/>
          <w:bdr w:val="none" w:sz="0" w:space="0" w:color="auto" w:frame="1"/>
        </w:rPr>
        <w:t xml:space="preserve">- при первом упоминании указать принадлежность к народным художественным промыслам Республики Алтай и озвучить условия получения услуги в рамках национального проекта; </w:t>
      </w:r>
    </w:p>
    <w:p w:rsidR="00801E27" w:rsidRPr="00592A46" w:rsidRDefault="00801E27" w:rsidP="00801E27">
      <w:pPr>
        <w:jc w:val="both"/>
        <w:rPr>
          <w:bCs/>
          <w:color w:val="auto"/>
          <w:bdr w:val="none" w:sz="0" w:space="0" w:color="auto" w:frame="1"/>
        </w:rPr>
      </w:pPr>
      <w:r w:rsidRPr="00592A46">
        <w:rPr>
          <w:bCs/>
          <w:color w:val="auto"/>
          <w:bdr w:val="none" w:sz="0" w:space="0" w:color="auto" w:frame="1"/>
        </w:rPr>
        <w:t>- донести мысль о поддержке народных художественных промыслов Республики Алтай и получателей данной услуги Правительством Республики Алтай, Министерством экономического развития Республики Алтай;</w:t>
      </w:r>
    </w:p>
    <w:p w:rsidR="00801E27" w:rsidRPr="00592A46" w:rsidRDefault="00801E27" w:rsidP="00801E27">
      <w:pPr>
        <w:jc w:val="both"/>
        <w:rPr>
          <w:bCs/>
          <w:color w:val="auto"/>
          <w:bdr w:val="none" w:sz="0" w:space="0" w:color="auto" w:frame="1"/>
        </w:rPr>
      </w:pPr>
      <w:r w:rsidRPr="00592A46">
        <w:rPr>
          <w:bCs/>
          <w:color w:val="auto"/>
          <w:bdr w:val="none" w:sz="0" w:space="0" w:color="auto" w:frame="1"/>
        </w:rPr>
        <w:t>- должен быть озвучен Центр «Мой бизнес» Республики Алтай, включено интервью руководителя;</w:t>
      </w:r>
    </w:p>
    <w:p w:rsidR="00801E27" w:rsidRPr="00592A46" w:rsidRDefault="00801E27" w:rsidP="00801E27">
      <w:pPr>
        <w:jc w:val="both"/>
        <w:rPr>
          <w:bCs/>
          <w:color w:val="auto"/>
          <w:bdr w:val="none" w:sz="0" w:space="0" w:color="auto" w:frame="1"/>
        </w:rPr>
      </w:pPr>
      <w:r w:rsidRPr="00592A46">
        <w:rPr>
          <w:bCs/>
          <w:color w:val="auto"/>
          <w:bdr w:val="none" w:sz="0" w:space="0" w:color="auto" w:frame="1"/>
        </w:rPr>
        <w:t xml:space="preserve">- должны присутствовать логотипы: Правительства Республики Алтай, Министерства экономического развития Республики Алтай, центра «Мой бизнес», «Национальные проекты России. Малое и среднее предпринимательство» </w:t>
      </w:r>
      <w:r w:rsidRPr="00592A46">
        <w:rPr>
          <w:rFonts w:eastAsia="SimSun"/>
          <w:color w:val="auto"/>
        </w:rPr>
        <w:t>(Приложение 3 к настоящему Контракту)</w:t>
      </w:r>
      <w:r w:rsidRPr="00592A46">
        <w:rPr>
          <w:bCs/>
          <w:color w:val="auto"/>
          <w:bdr w:val="none" w:sz="0" w:space="0" w:color="auto" w:frame="1"/>
        </w:rPr>
        <w:t>;</w:t>
      </w:r>
    </w:p>
    <w:p w:rsidR="00801E27" w:rsidRPr="00592A46" w:rsidRDefault="00801E27" w:rsidP="00801E27">
      <w:pPr>
        <w:jc w:val="both"/>
        <w:rPr>
          <w:bCs/>
          <w:color w:val="auto"/>
          <w:bdr w:val="none" w:sz="0" w:space="0" w:color="auto" w:frame="1"/>
        </w:rPr>
      </w:pPr>
      <w:r w:rsidRPr="00592A46">
        <w:rPr>
          <w:bCs/>
          <w:color w:val="auto"/>
          <w:bdr w:val="none" w:sz="0" w:space="0" w:color="auto" w:frame="1"/>
        </w:rPr>
        <w:t xml:space="preserve">- указаны контактные данные Заказчика (название организации, тел./факс, e-mail, сайт). </w:t>
      </w:r>
    </w:p>
    <w:p w:rsidR="00801E27" w:rsidRPr="00592A46" w:rsidRDefault="00801E27" w:rsidP="00801E27">
      <w:pPr>
        <w:autoSpaceDE w:val="0"/>
        <w:autoSpaceDN w:val="0"/>
        <w:adjustRightInd w:val="0"/>
        <w:ind w:right="40"/>
        <w:jc w:val="both"/>
        <w:rPr>
          <w:bCs/>
          <w:color w:val="auto"/>
        </w:rPr>
      </w:pPr>
      <w:r w:rsidRPr="00592A46">
        <w:rPr>
          <w:bCs/>
          <w:color w:val="auto"/>
        </w:rPr>
        <w:t>4.2. Исполнитель обеспечивает фотосъемку:</w:t>
      </w:r>
    </w:p>
    <w:p w:rsidR="00801E27" w:rsidRPr="00592A46" w:rsidRDefault="00801E27" w:rsidP="00801E27">
      <w:pPr>
        <w:autoSpaceDE w:val="0"/>
        <w:autoSpaceDN w:val="0"/>
        <w:adjustRightInd w:val="0"/>
        <w:ind w:right="40"/>
        <w:jc w:val="both"/>
        <w:rPr>
          <w:bCs/>
          <w:color w:val="auto"/>
        </w:rPr>
      </w:pPr>
      <w:r w:rsidRPr="00592A46">
        <w:rPr>
          <w:bCs/>
          <w:color w:val="auto"/>
        </w:rPr>
        <w:t xml:space="preserve">4.2.1. на фотографиях должны быть отображены участники, занятия и мастер - классы, проводимые по программе обучения; </w:t>
      </w:r>
    </w:p>
    <w:p w:rsidR="00801E27" w:rsidRPr="00592A46" w:rsidRDefault="00801E27" w:rsidP="00801E27">
      <w:pPr>
        <w:autoSpaceDE w:val="0"/>
        <w:autoSpaceDN w:val="0"/>
        <w:adjustRightInd w:val="0"/>
        <w:ind w:right="40"/>
        <w:jc w:val="both"/>
        <w:rPr>
          <w:bCs/>
          <w:color w:val="auto"/>
        </w:rPr>
      </w:pPr>
      <w:r w:rsidRPr="00592A46">
        <w:rPr>
          <w:bCs/>
          <w:color w:val="auto"/>
        </w:rPr>
        <w:t>4.2.2. количество фотографий – не менее 100 (ста) штук, фотографии предоставляются Заказчику в последний день проведения обучения.</w:t>
      </w:r>
    </w:p>
    <w:p w:rsidR="00801E27" w:rsidRPr="00592A46" w:rsidRDefault="00801E27" w:rsidP="00801E27">
      <w:pPr>
        <w:autoSpaceDE w:val="0"/>
        <w:autoSpaceDN w:val="0"/>
        <w:adjustRightInd w:val="0"/>
        <w:ind w:right="40"/>
        <w:jc w:val="both"/>
        <w:rPr>
          <w:bCs/>
          <w:color w:val="auto"/>
        </w:rPr>
      </w:pPr>
      <w:r w:rsidRPr="00592A46">
        <w:rPr>
          <w:bCs/>
          <w:color w:val="auto"/>
        </w:rPr>
        <w:t>4.3. Исполнитель передает отснятый материал в полном объеме (весь период проведения обучения) Заказчику в электронном виде. С момента передачи материалов авторские права на них также 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801E27" w:rsidRPr="00592A46" w:rsidRDefault="00801E27" w:rsidP="00801E27">
      <w:pPr>
        <w:autoSpaceDE w:val="0"/>
        <w:autoSpaceDN w:val="0"/>
        <w:adjustRightInd w:val="0"/>
        <w:ind w:right="40"/>
        <w:jc w:val="both"/>
        <w:rPr>
          <w:b/>
          <w:bCs/>
          <w:color w:val="auto"/>
        </w:rPr>
      </w:pPr>
    </w:p>
    <w:p w:rsidR="00801E27" w:rsidRPr="00592A46" w:rsidRDefault="00801E27" w:rsidP="00801E27">
      <w:pPr>
        <w:autoSpaceDE w:val="0"/>
        <w:autoSpaceDN w:val="0"/>
        <w:adjustRightInd w:val="0"/>
        <w:ind w:right="40"/>
        <w:jc w:val="both"/>
        <w:rPr>
          <w:b/>
          <w:bCs/>
          <w:color w:val="auto"/>
        </w:rPr>
      </w:pPr>
      <w:r w:rsidRPr="00592A46">
        <w:rPr>
          <w:b/>
          <w:bCs/>
          <w:color w:val="auto"/>
        </w:rPr>
        <w:t>V. Подготовка отчета и приемка услуг.</w:t>
      </w:r>
    </w:p>
    <w:p w:rsidR="00801E27" w:rsidRPr="00592A46" w:rsidRDefault="00801E27" w:rsidP="00801E27">
      <w:pPr>
        <w:autoSpaceDE w:val="0"/>
        <w:autoSpaceDN w:val="0"/>
        <w:adjustRightInd w:val="0"/>
        <w:ind w:right="40"/>
        <w:jc w:val="both"/>
        <w:rPr>
          <w:color w:val="auto"/>
        </w:rPr>
      </w:pPr>
      <w:r w:rsidRPr="00592A46">
        <w:rPr>
          <w:bCs/>
          <w:color w:val="auto"/>
        </w:rPr>
        <w:t xml:space="preserve">5.1. </w:t>
      </w:r>
      <w:r w:rsidRPr="00592A46">
        <w:rPr>
          <w:color w:val="auto"/>
        </w:rPr>
        <w:t>Исполнитель не позднее 3 (трех) рабочих дней после окончания обучения предоставляет отчет (оригиналы документов).</w:t>
      </w:r>
    </w:p>
    <w:p w:rsidR="00801E27" w:rsidRPr="00592A46" w:rsidRDefault="00801E27" w:rsidP="00801E27">
      <w:pPr>
        <w:widowControl w:val="0"/>
        <w:jc w:val="both"/>
        <w:rPr>
          <w:rFonts w:eastAsia="SimSun"/>
          <w:color w:val="auto"/>
        </w:rPr>
      </w:pPr>
      <w:r w:rsidRPr="00592A46">
        <w:rPr>
          <w:rFonts w:eastAsia="SimSun"/>
          <w:color w:val="auto"/>
        </w:rPr>
        <w:t xml:space="preserve">5.2. Отчет об оказанных услугах, включает подробное описание реализованных мероприятий на бумажном носителе и на электронном носителе (флэш-карта) в формате «PDF»: </w:t>
      </w:r>
    </w:p>
    <w:p w:rsidR="00801E27" w:rsidRPr="00592A46" w:rsidRDefault="00801E27" w:rsidP="00801E27">
      <w:pPr>
        <w:widowControl w:val="0"/>
        <w:jc w:val="both"/>
        <w:rPr>
          <w:rFonts w:eastAsia="SimSun"/>
          <w:color w:val="auto"/>
        </w:rPr>
      </w:pPr>
      <w:r w:rsidRPr="00592A46">
        <w:rPr>
          <w:rFonts w:eastAsia="SimSun"/>
          <w:color w:val="auto"/>
        </w:rPr>
        <w:t xml:space="preserve">5.2.1 описательная часть: основная информация о проведении мероприятия, описание организационной части мероприятия, статуса выполнения по всем пунктам, отраженным в Техническом задании; </w:t>
      </w:r>
    </w:p>
    <w:p w:rsidR="00801E27" w:rsidRPr="00592A46" w:rsidRDefault="00801E27" w:rsidP="00801E27">
      <w:pPr>
        <w:widowControl w:val="0"/>
        <w:jc w:val="both"/>
        <w:rPr>
          <w:bCs/>
          <w:color w:val="auto"/>
        </w:rPr>
      </w:pPr>
      <w:r w:rsidRPr="00592A46">
        <w:rPr>
          <w:rFonts w:eastAsia="SimSun"/>
          <w:color w:val="auto"/>
        </w:rPr>
        <w:t xml:space="preserve">5.2.2 </w:t>
      </w:r>
      <w:r w:rsidRPr="00592A46">
        <w:rPr>
          <w:bCs/>
          <w:color w:val="auto"/>
        </w:rPr>
        <w:t xml:space="preserve">регистрационные формы участников в количестве (в списке 80 (восемьдесят) единиц (уникальные), из них 30 (тридцать) СМСП (уникальные), список отдельно по каждому направлению) (Приложение 4 к контракту);  </w:t>
      </w:r>
    </w:p>
    <w:p w:rsidR="00801E27" w:rsidRPr="00592A46" w:rsidRDefault="00801E27" w:rsidP="00801E27">
      <w:pPr>
        <w:widowControl w:val="0"/>
        <w:jc w:val="both"/>
        <w:rPr>
          <w:bCs/>
          <w:color w:val="auto"/>
        </w:rPr>
      </w:pPr>
      <w:r w:rsidRPr="00592A46">
        <w:rPr>
          <w:bCs/>
          <w:color w:val="auto"/>
        </w:rPr>
        <w:t xml:space="preserve">5.2.3 заполненные участниками обучения заявления (заявка – анкета) на участие в количестве 80 (восьмидесяти) единиц (уникальные), из них 30 (тридцать) СМСП (уникальные) (Приложение 5 к контракту);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5.2.4 заполненные участниками обучения анкеты удовлетворенности в количестве 80 (восьмидесяти) единиц (уникальные), из них 30 (тридцать) СМСП (уникальные). </w:t>
      </w:r>
      <w:r w:rsidRPr="00592A46">
        <w:rPr>
          <w:rFonts w:eastAsia="SimSun"/>
          <w:color w:val="auto"/>
        </w:rPr>
        <w:t>Процент удовлетворенности (средний показатель по общему количеству) не может быть менее 90 %;</w:t>
      </w:r>
      <w:r w:rsidRPr="00592A46">
        <w:rPr>
          <w:bCs/>
          <w:color w:val="auto"/>
        </w:rPr>
        <w:t xml:space="preserve"> (Приложение 6 к контракту); </w:t>
      </w:r>
    </w:p>
    <w:p w:rsidR="00801E27" w:rsidRPr="00592A46" w:rsidRDefault="00801E27" w:rsidP="00801E27">
      <w:pPr>
        <w:autoSpaceDE w:val="0"/>
        <w:autoSpaceDN w:val="0"/>
        <w:adjustRightInd w:val="0"/>
        <w:ind w:right="40"/>
        <w:jc w:val="both"/>
        <w:rPr>
          <w:bCs/>
          <w:color w:val="auto"/>
        </w:rPr>
      </w:pPr>
      <w:r w:rsidRPr="00592A46">
        <w:rPr>
          <w:bCs/>
          <w:color w:val="auto"/>
        </w:rPr>
        <w:t>5.2.5 регистрационная форма участников круглого стола (в списке - количеств 45 (сорок пят) штук, из них 30 (тридцать) СМСП) (Приложение 7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5.2.6 заполненные участниками круглых столов анкеты удовлетворенности в количестве 45 (сорока пяти) штук, из них 30 (тридцать) СМСП. </w:t>
      </w:r>
      <w:r w:rsidRPr="00592A46">
        <w:rPr>
          <w:rFonts w:eastAsia="SimSun"/>
          <w:color w:val="auto"/>
        </w:rPr>
        <w:t>Процент удовлетворенности (средний показатель по общему количеству) не может быть менее 90 %;</w:t>
      </w:r>
      <w:r w:rsidRPr="00592A46">
        <w:rPr>
          <w:bCs/>
          <w:color w:val="auto"/>
        </w:rPr>
        <w:t xml:space="preserve"> (Приложение 8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5.2.7 заполненные участниками обучения соглашения об оказании информационно-консультационных услуг, не в количестве 80 (восьмидесяти) единиц (уникальные), из них 30 (тридцать) СМСП (уникальные) (Приложение 9 к контракту);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5.2.8 заполненные участниками обучения анкеты удовлетворенности (консультационные услуги) в количестве 80 (восьмидесяти) единиц (уникальные), из них 30 (тридцать) СМСП (уникальные). </w:t>
      </w:r>
      <w:r w:rsidRPr="00592A46">
        <w:rPr>
          <w:rFonts w:eastAsia="SimSun"/>
          <w:color w:val="auto"/>
        </w:rPr>
        <w:t>Процент удовлетворенности (средний показатель по общему количеству) не может быть менее 90 %;</w:t>
      </w:r>
      <w:r w:rsidRPr="00592A46">
        <w:rPr>
          <w:bCs/>
          <w:color w:val="auto"/>
        </w:rPr>
        <w:t xml:space="preserve"> (Приложение 6 к контракту);</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5.2.9 </w:t>
      </w:r>
      <w:r w:rsidRPr="00592A46">
        <w:rPr>
          <w:color w:val="auto"/>
        </w:rPr>
        <w:t xml:space="preserve">реестр субъектов малого и среднего предпринимательства, принявших участие в обучении </w:t>
      </w:r>
      <w:r w:rsidRPr="00592A46">
        <w:rPr>
          <w:bCs/>
          <w:color w:val="auto"/>
        </w:rPr>
        <w:t>(Приложение 11 к контракту) - 30 (тридцать) СМСП (уникальные);</w:t>
      </w:r>
    </w:p>
    <w:p w:rsidR="00801E27" w:rsidRPr="00592A46" w:rsidRDefault="00801E27" w:rsidP="00801E27">
      <w:pPr>
        <w:autoSpaceDE w:val="0"/>
        <w:autoSpaceDN w:val="0"/>
        <w:adjustRightInd w:val="0"/>
        <w:ind w:right="40"/>
        <w:jc w:val="both"/>
        <w:rPr>
          <w:bCs/>
          <w:color w:val="auto"/>
        </w:rPr>
      </w:pPr>
      <w:r w:rsidRPr="00592A46">
        <w:rPr>
          <w:bCs/>
          <w:color w:val="auto"/>
        </w:rPr>
        <w:t>5.2.10 подтверждающие документы о регистрации в качестве ИП или юридического лица в количестве 5 (пяти) единиц;</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5.2.11 подборка фотоматериалов в соответствии с требованиями, указанными в настоящем техническом задании, </w:t>
      </w:r>
      <w:r w:rsidRPr="00592A46">
        <w:rPr>
          <w:color w:val="auto"/>
        </w:rPr>
        <w:t>разрешением не менее 8 Мпикс на электронном носителе (флеш-носитель);</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5.2.12 </w:t>
      </w:r>
      <w:r w:rsidRPr="00592A46">
        <w:rPr>
          <w:color w:val="auto"/>
        </w:rPr>
        <w:t>выставочные работы, изготовленные на каждом из 10 (десяти) направлений обучения.</w:t>
      </w:r>
    </w:p>
    <w:p w:rsidR="00801E27" w:rsidRPr="00592A46" w:rsidRDefault="00801E27" w:rsidP="00801E27">
      <w:pPr>
        <w:widowControl w:val="0"/>
        <w:jc w:val="both"/>
        <w:rPr>
          <w:rFonts w:eastAsia="SimSun"/>
          <w:color w:val="auto"/>
        </w:rPr>
      </w:pPr>
      <w:r w:rsidRPr="00592A46">
        <w:rPr>
          <w:color w:val="auto"/>
        </w:rPr>
        <w:t>5.2.13 медиа – (отчет Приложение 12 к контракту);</w:t>
      </w:r>
    </w:p>
    <w:p w:rsidR="00801E27" w:rsidRPr="00592A46" w:rsidRDefault="00801E27" w:rsidP="00801E27">
      <w:pPr>
        <w:widowControl w:val="0"/>
        <w:jc w:val="both"/>
        <w:rPr>
          <w:color w:val="auto"/>
        </w:rPr>
      </w:pPr>
      <w:r w:rsidRPr="00592A46">
        <w:rPr>
          <w:color w:val="auto"/>
        </w:rPr>
        <w:t>5.2.14 1 (один) экземпляр новостного видеоролика;</w:t>
      </w:r>
    </w:p>
    <w:p w:rsidR="00801E27" w:rsidRPr="00592A46" w:rsidRDefault="00801E27" w:rsidP="00801E27">
      <w:pPr>
        <w:widowControl w:val="0"/>
        <w:jc w:val="both"/>
        <w:rPr>
          <w:color w:val="auto"/>
        </w:rPr>
      </w:pPr>
      <w:r w:rsidRPr="00592A46">
        <w:rPr>
          <w:color w:val="auto"/>
        </w:rPr>
        <w:t>5.2.15 100 (сто) фотографий;</w:t>
      </w:r>
    </w:p>
    <w:p w:rsidR="00801E27" w:rsidRPr="00592A46" w:rsidRDefault="00801E27" w:rsidP="00801E27">
      <w:pPr>
        <w:widowControl w:val="0"/>
        <w:jc w:val="both"/>
        <w:rPr>
          <w:rFonts w:eastAsia="SimSun"/>
          <w:color w:val="auto"/>
        </w:rPr>
      </w:pPr>
      <w:r w:rsidRPr="00592A46">
        <w:rPr>
          <w:color w:val="auto"/>
        </w:rPr>
        <w:t xml:space="preserve">5.2.16 </w:t>
      </w:r>
      <w:r w:rsidRPr="00592A46">
        <w:rPr>
          <w:rFonts w:eastAsia="SimSun"/>
          <w:color w:val="auto"/>
        </w:rPr>
        <w:t>тексты статей: анонс и пост-релиз мероприятия;</w:t>
      </w:r>
    </w:p>
    <w:p w:rsidR="00801E27" w:rsidRPr="00592A46" w:rsidRDefault="00801E27" w:rsidP="00801E27">
      <w:pPr>
        <w:widowControl w:val="0"/>
        <w:jc w:val="both"/>
        <w:rPr>
          <w:rFonts w:eastAsia="SimSun"/>
          <w:color w:val="auto"/>
        </w:rPr>
      </w:pPr>
      <w:r w:rsidRPr="00592A46">
        <w:rPr>
          <w:rFonts w:eastAsia="SimSun"/>
          <w:color w:val="auto"/>
        </w:rPr>
        <w:t>5.2.17 программы (тематическое планирование);</w:t>
      </w:r>
    </w:p>
    <w:p w:rsidR="00801E27" w:rsidRPr="00592A46" w:rsidRDefault="00801E27" w:rsidP="00801E27">
      <w:pPr>
        <w:widowControl w:val="0"/>
        <w:jc w:val="both"/>
        <w:rPr>
          <w:rFonts w:eastAsia="SimSun"/>
          <w:color w:val="auto"/>
        </w:rPr>
      </w:pPr>
      <w:r w:rsidRPr="00592A46">
        <w:rPr>
          <w:rFonts w:eastAsia="SimSun"/>
          <w:color w:val="auto"/>
        </w:rPr>
        <w:t xml:space="preserve">5.3. Оформление отчета: </w:t>
      </w:r>
    </w:p>
    <w:p w:rsidR="00801E27" w:rsidRPr="00592A46" w:rsidRDefault="00801E27" w:rsidP="00801E27">
      <w:pPr>
        <w:widowControl w:val="0"/>
        <w:jc w:val="both"/>
        <w:rPr>
          <w:rFonts w:eastAsia="SimSun"/>
          <w:color w:val="auto"/>
        </w:rPr>
      </w:pPr>
      <w:r w:rsidRPr="00592A46">
        <w:rPr>
          <w:rFonts w:eastAsia="SimSun"/>
          <w:color w:val="auto"/>
        </w:rPr>
        <w:sym w:font="Symbol" w:char="F02D"/>
      </w:r>
      <w:r w:rsidRPr="00592A46">
        <w:rPr>
          <w:rFonts w:eastAsia="SimSun"/>
          <w:color w:val="auto"/>
        </w:rPr>
        <w:t xml:space="preserve"> титульный лист (номером контракта и датой контракта);</w:t>
      </w:r>
    </w:p>
    <w:p w:rsidR="00801E27" w:rsidRPr="00592A46" w:rsidRDefault="00801E27" w:rsidP="00801E27">
      <w:pPr>
        <w:widowControl w:val="0"/>
        <w:jc w:val="both"/>
        <w:rPr>
          <w:rFonts w:eastAsia="SimSun"/>
          <w:color w:val="auto"/>
        </w:rPr>
      </w:pPr>
      <w:r w:rsidRPr="00592A46">
        <w:rPr>
          <w:rFonts w:eastAsia="SimSun"/>
          <w:color w:val="auto"/>
        </w:rPr>
        <w:sym w:font="Symbol" w:char="F02D"/>
      </w:r>
      <w:r w:rsidRPr="00592A46">
        <w:rPr>
          <w:rFonts w:eastAsia="SimSun"/>
          <w:color w:val="auto"/>
        </w:rPr>
        <w:t xml:space="preserve"> отчет - описательная часть (основная информация о проведении мероприятия описание организационной части мероприятия, приложения); </w:t>
      </w:r>
    </w:p>
    <w:p w:rsidR="00801E27" w:rsidRPr="00592A46" w:rsidRDefault="00801E27" w:rsidP="00801E27">
      <w:pPr>
        <w:widowControl w:val="0"/>
        <w:jc w:val="both"/>
        <w:rPr>
          <w:rFonts w:eastAsia="SimSun"/>
          <w:color w:val="auto"/>
        </w:rPr>
      </w:pPr>
      <w:r w:rsidRPr="00592A46">
        <w:rPr>
          <w:rFonts w:eastAsia="SimSun"/>
          <w:color w:val="auto"/>
        </w:rPr>
        <w:sym w:font="Symbol" w:char="F02D"/>
      </w:r>
      <w:r w:rsidRPr="00592A46">
        <w:rPr>
          <w:rFonts w:eastAsia="SimSun"/>
          <w:color w:val="auto"/>
        </w:rPr>
        <w:t xml:space="preserve"> отчет должен быть заверен Исполнителем (подпись руководителя и печать организации (при наличии); </w:t>
      </w:r>
    </w:p>
    <w:p w:rsidR="00801E27" w:rsidRPr="00592A46" w:rsidRDefault="00801E27" w:rsidP="00801E27">
      <w:pPr>
        <w:widowControl w:val="0"/>
        <w:jc w:val="both"/>
        <w:rPr>
          <w:rFonts w:eastAsia="SimSun"/>
          <w:color w:val="auto"/>
        </w:rPr>
      </w:pPr>
      <w:r w:rsidRPr="00592A46">
        <w:rPr>
          <w:rFonts w:eastAsia="SimSun"/>
          <w:color w:val="auto"/>
        </w:rPr>
        <w:sym w:font="Symbol" w:char="F02D"/>
      </w:r>
      <w:r w:rsidRPr="00592A46">
        <w:rPr>
          <w:rFonts w:eastAsia="SimSun"/>
          <w:color w:val="auto"/>
        </w:rPr>
        <w:t xml:space="preserve"> отчет должен быть вложен в отдельную папку </w:t>
      </w:r>
    </w:p>
    <w:p w:rsidR="00801E27" w:rsidRPr="00592A46" w:rsidRDefault="00801E27" w:rsidP="00801E27">
      <w:pPr>
        <w:autoSpaceDE w:val="0"/>
        <w:autoSpaceDN w:val="0"/>
        <w:adjustRightInd w:val="0"/>
        <w:ind w:right="40"/>
        <w:jc w:val="both"/>
        <w:rPr>
          <w:bCs/>
          <w:color w:val="auto"/>
        </w:rPr>
      </w:pPr>
      <w:r w:rsidRPr="00592A46">
        <w:rPr>
          <w:bCs/>
          <w:color w:val="auto"/>
        </w:rPr>
        <w:t xml:space="preserve">5.4. </w:t>
      </w:r>
      <w:r w:rsidRPr="00592A46">
        <w:rPr>
          <w:rFonts w:eastAsia="SimSun"/>
          <w:color w:val="auto"/>
        </w:rPr>
        <w:t>Услуга будет принята и оплачена после предоставления отчета (оригиналы) на бумажном носителе.</w:t>
      </w:r>
    </w:p>
    <w:p w:rsidR="00801E27" w:rsidRPr="00592A46" w:rsidRDefault="00801E27" w:rsidP="00801E27">
      <w:pPr>
        <w:widowControl w:val="0"/>
        <w:jc w:val="both"/>
        <w:rPr>
          <w:rFonts w:eastAsia="SimSun"/>
          <w:color w:val="auto"/>
        </w:rPr>
      </w:pPr>
      <w:r w:rsidRPr="00592A46">
        <w:rPr>
          <w:rFonts w:eastAsia="SimSun"/>
          <w:color w:val="auto"/>
        </w:rPr>
        <w:t>5.5. Все материалы, которые исполнитель направляет Заказчику на бумажном носителе, также направляются Заказчику посредством электронной почты</w:t>
      </w:r>
      <w:r w:rsidRPr="00592A46">
        <w:rPr>
          <w:color w:val="auto"/>
        </w:rPr>
        <w:t xml:space="preserve"> и на электронном носителе (флеш-носитель)</w:t>
      </w:r>
      <w:r w:rsidRPr="00592A46">
        <w:rPr>
          <w:rFonts w:eastAsia="SimSun"/>
          <w:color w:val="auto"/>
        </w:rPr>
        <w:t>.</w:t>
      </w:r>
    </w:p>
    <w:p w:rsidR="00010848" w:rsidRPr="00592A46" w:rsidRDefault="00010848" w:rsidP="00906A5D">
      <w:pPr>
        <w:ind w:firstLine="567"/>
        <w:contextualSpacing/>
        <w:rPr>
          <w:rFonts w:eastAsia="Calibri"/>
          <w:color w:val="auto"/>
        </w:rPr>
      </w:pPr>
    </w:p>
    <w:p w:rsidR="00010848" w:rsidRPr="00592A46" w:rsidRDefault="00010848" w:rsidP="00906A5D">
      <w:pPr>
        <w:ind w:firstLine="567"/>
        <w:contextualSpacing/>
        <w:rPr>
          <w:rFonts w:eastAsia="Calibri"/>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Исполнитель</w:t>
            </w:r>
          </w:p>
        </w:tc>
      </w:tr>
      <w:tr w:rsidR="00143FE1" w:rsidRPr="00592A46"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p w:rsidR="00143FE1" w:rsidRPr="00592A46" w:rsidRDefault="00143FE1" w:rsidP="00143FE1">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906A5D" w:rsidRPr="00592A46" w:rsidRDefault="00906A5D" w:rsidP="00906A5D">
      <w:pPr>
        <w:widowControl w:val="0"/>
        <w:ind w:left="6096" w:firstLine="284"/>
        <w:jc w:val="right"/>
        <w:rPr>
          <w:rFonts w:eastAsia="Arial Unicode MS"/>
          <w:color w:val="auto"/>
          <w:lang w:bidi="ru-RU"/>
        </w:rPr>
      </w:pPr>
      <w:r w:rsidRPr="00592A46">
        <w:rPr>
          <w:rFonts w:eastAsia="Arial Unicode MS"/>
          <w:color w:val="auto"/>
          <w:lang w:bidi="ru-RU"/>
        </w:rPr>
        <w:br w:type="page"/>
      </w:r>
    </w:p>
    <w:p w:rsidR="00DD2200" w:rsidRPr="00592A46" w:rsidRDefault="00DD2200" w:rsidP="00DD2200">
      <w:pPr>
        <w:adjustRightInd w:val="0"/>
        <w:ind w:left="7080"/>
        <w:jc w:val="right"/>
        <w:rPr>
          <w:color w:val="auto"/>
        </w:rPr>
      </w:pPr>
      <w:r w:rsidRPr="00592A46">
        <w:rPr>
          <w:color w:val="auto"/>
        </w:rPr>
        <w:t>Приложение №3</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906A5D" w:rsidRPr="00592A46" w:rsidRDefault="00906A5D" w:rsidP="00906A5D">
      <w:pPr>
        <w:widowControl w:val="0"/>
        <w:rPr>
          <w:rFonts w:eastAsia="Arial Unicode MS"/>
          <w:color w:val="auto"/>
          <w:lang w:bidi="ru-RU"/>
        </w:rPr>
      </w:pPr>
    </w:p>
    <w:p w:rsidR="00DD2200" w:rsidRPr="00592A46" w:rsidRDefault="00DD2200" w:rsidP="00DD2200">
      <w:pPr>
        <w:spacing w:after="160" w:line="259" w:lineRule="auto"/>
        <w:jc w:val="center"/>
        <w:rPr>
          <w:color w:val="auto"/>
        </w:rPr>
      </w:pPr>
    </w:p>
    <w:p w:rsidR="00DD2200" w:rsidRPr="00592A46" w:rsidRDefault="00DD2200" w:rsidP="00DD2200">
      <w:pPr>
        <w:spacing w:after="160" w:line="259" w:lineRule="auto"/>
        <w:jc w:val="center"/>
        <w:rPr>
          <w:color w:val="auto"/>
        </w:rPr>
      </w:pPr>
    </w:p>
    <w:p w:rsidR="00DD2200" w:rsidRPr="00592A46" w:rsidRDefault="00DD2200" w:rsidP="00DD2200">
      <w:pPr>
        <w:spacing w:after="160" w:line="259" w:lineRule="auto"/>
        <w:jc w:val="center"/>
        <w:rPr>
          <w:color w:val="auto"/>
        </w:rPr>
      </w:pPr>
      <w:r w:rsidRPr="00592A46">
        <w:rPr>
          <w:color w:val="auto"/>
        </w:rPr>
        <w:t>Логотипы:</w:t>
      </w:r>
    </w:p>
    <w:p w:rsidR="00DD2200" w:rsidRPr="00592A46" w:rsidRDefault="00DD2200" w:rsidP="00DD2200">
      <w:pPr>
        <w:adjustRightInd w:val="0"/>
        <w:rPr>
          <w:color w:val="auto"/>
        </w:rPr>
      </w:pPr>
      <w:r w:rsidRPr="00592A46">
        <w:rPr>
          <w:noProof/>
          <w:color w:val="auto"/>
        </w:rPr>
        <w:drawing>
          <wp:anchor distT="0" distB="0" distL="114300" distR="114300" simplePos="0" relativeHeight="251663360" behindDoc="0" locked="0" layoutInCell="1" allowOverlap="1" wp14:anchorId="5046E1F9" wp14:editId="4A57DB88">
            <wp:simplePos x="0" y="0"/>
            <wp:positionH relativeFrom="margin">
              <wp:posOffset>3028950</wp:posOffset>
            </wp:positionH>
            <wp:positionV relativeFrom="paragraph">
              <wp:posOffset>44450</wp:posOffset>
            </wp:positionV>
            <wp:extent cx="1514475" cy="819150"/>
            <wp:effectExtent l="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9771" t="33800" r="39700" b="39870"/>
                    <a:stretch/>
                  </pic:blipFill>
                  <pic:spPr bwMode="auto">
                    <a:xfrm>
                      <a:off x="0" y="0"/>
                      <a:ext cx="15144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2A46">
        <w:rPr>
          <w:noProof/>
          <w:color w:val="auto"/>
        </w:rPr>
        <w:drawing>
          <wp:anchor distT="0" distB="0" distL="114300" distR="114300" simplePos="0" relativeHeight="251665408" behindDoc="0" locked="0" layoutInCell="1" allowOverlap="1" wp14:anchorId="4BE784D6" wp14:editId="0BDFF17E">
            <wp:simplePos x="0" y="0"/>
            <wp:positionH relativeFrom="margin">
              <wp:align>left</wp:align>
            </wp:positionH>
            <wp:positionV relativeFrom="paragraph">
              <wp:posOffset>96097</wp:posOffset>
            </wp:positionV>
            <wp:extent cx="1724025" cy="82105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9123" t="16566" r="78621" b="69597"/>
                    <a:stretch/>
                  </pic:blipFill>
                  <pic:spPr bwMode="auto">
                    <a:xfrm>
                      <a:off x="0" y="0"/>
                      <a:ext cx="1747022" cy="8321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Pr="00592A46" w:rsidRDefault="00DD2200" w:rsidP="00DD2200">
      <w:pPr>
        <w:adjustRightInd w:val="0"/>
        <w:rPr>
          <w:color w:val="auto"/>
        </w:rPr>
      </w:pPr>
    </w:p>
    <w:p w:rsidR="00DD2200" w:rsidRPr="00592A46" w:rsidRDefault="00DD2200" w:rsidP="00DD2200">
      <w:pPr>
        <w:adjustRightInd w:val="0"/>
        <w:rPr>
          <w:color w:val="auto"/>
        </w:rPr>
      </w:pPr>
    </w:p>
    <w:p w:rsidR="00DD2200" w:rsidRPr="00592A46" w:rsidRDefault="00DD2200" w:rsidP="00DD2200">
      <w:pPr>
        <w:adjustRightInd w:val="0"/>
        <w:rPr>
          <w:color w:val="auto"/>
        </w:rPr>
      </w:pPr>
    </w:p>
    <w:p w:rsidR="00DD2200" w:rsidRPr="00592A46" w:rsidRDefault="00DD2200" w:rsidP="00DD2200">
      <w:pPr>
        <w:adjustRightInd w:val="0"/>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r w:rsidRPr="00592A46">
        <w:rPr>
          <w:noProof/>
          <w:color w:val="auto"/>
        </w:rPr>
        <w:drawing>
          <wp:anchor distT="0" distB="0" distL="114300" distR="114300" simplePos="0" relativeHeight="251662336" behindDoc="0" locked="0" layoutInCell="1" allowOverlap="1" wp14:anchorId="278DD496" wp14:editId="072152B7">
            <wp:simplePos x="0" y="0"/>
            <wp:positionH relativeFrom="margin">
              <wp:posOffset>2857500</wp:posOffset>
            </wp:positionH>
            <wp:positionV relativeFrom="paragraph">
              <wp:posOffset>104775</wp:posOffset>
            </wp:positionV>
            <wp:extent cx="1543050" cy="11309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39918" t="28057" r="39694" b="36492"/>
                    <a:stretch/>
                  </pic:blipFill>
                  <pic:spPr bwMode="auto">
                    <a:xfrm>
                      <a:off x="0" y="0"/>
                      <a:ext cx="1543050" cy="1130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Pr="00592A46" w:rsidRDefault="00DD2200" w:rsidP="00DD2200">
      <w:pPr>
        <w:adjustRightInd w:val="0"/>
        <w:ind w:left="7080"/>
        <w:jc w:val="right"/>
        <w:rPr>
          <w:color w:val="auto"/>
        </w:rPr>
      </w:pPr>
      <w:r w:rsidRPr="00592A46">
        <w:rPr>
          <w:noProof/>
          <w:color w:val="auto"/>
        </w:rPr>
        <w:drawing>
          <wp:anchor distT="0" distB="0" distL="114300" distR="114300" simplePos="0" relativeHeight="251664384" behindDoc="0" locked="0" layoutInCell="1" allowOverlap="1" wp14:anchorId="294029E5" wp14:editId="1D93F5BC">
            <wp:simplePos x="0" y="0"/>
            <wp:positionH relativeFrom="column">
              <wp:posOffset>19050</wp:posOffset>
            </wp:positionH>
            <wp:positionV relativeFrom="paragraph">
              <wp:posOffset>82550</wp:posOffset>
            </wp:positionV>
            <wp:extent cx="1704975" cy="642620"/>
            <wp:effectExtent l="0" t="0" r="9525" b="508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2988" t="17568" r="62658" b="69597"/>
                    <a:stretch/>
                  </pic:blipFill>
                  <pic:spPr bwMode="auto">
                    <a:xfrm>
                      <a:off x="0" y="0"/>
                      <a:ext cx="1704975" cy="642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200" w:rsidRPr="00592A46" w:rsidRDefault="00DD2200" w:rsidP="00DD2200">
      <w:pPr>
        <w:adjustRightInd w:val="0"/>
        <w:ind w:left="7080"/>
        <w:jc w:val="both"/>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ind w:left="7080"/>
        <w:jc w:val="right"/>
        <w:rPr>
          <w:color w:val="auto"/>
        </w:rPr>
      </w:pPr>
    </w:p>
    <w:p w:rsidR="00DD2200" w:rsidRPr="00592A46" w:rsidRDefault="00DD2200" w:rsidP="00DD2200">
      <w:pPr>
        <w:adjustRightInd w:val="0"/>
        <w:rPr>
          <w:color w:val="auto"/>
        </w:rPr>
      </w:pPr>
    </w:p>
    <w:p w:rsidR="00906A5D" w:rsidRPr="00592A46" w:rsidRDefault="00906A5D" w:rsidP="00906A5D">
      <w:pPr>
        <w:spacing w:after="43"/>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Исполнитель</w:t>
            </w:r>
          </w:p>
        </w:tc>
      </w:tr>
      <w:tr w:rsidR="00143FE1" w:rsidRPr="00592A46"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p w:rsidR="00143FE1" w:rsidRPr="00592A46" w:rsidRDefault="00143FE1" w:rsidP="00143FE1">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r w:rsidRPr="00592A46">
        <w:rPr>
          <w:b/>
          <w:bCs/>
          <w:color w:val="auto"/>
          <w:spacing w:val="-2"/>
          <w:lang w:eastAsia="ar-SA"/>
        </w:rPr>
        <w:br w:type="page"/>
      </w: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906A5D" w:rsidRPr="00592A46" w:rsidRDefault="00906A5D" w:rsidP="00906A5D">
      <w:pPr>
        <w:widowControl w:val="0"/>
        <w:shd w:val="clear" w:color="auto" w:fill="FFFFFF"/>
        <w:suppressAutoHyphens/>
        <w:autoSpaceDE w:val="0"/>
        <w:jc w:val="center"/>
        <w:rPr>
          <w:b/>
          <w:bCs/>
          <w:color w:val="auto"/>
          <w:spacing w:val="-2"/>
          <w:lang w:eastAsia="ar-SA"/>
        </w:rPr>
      </w:pPr>
    </w:p>
    <w:p w:rsidR="00DD2200" w:rsidRPr="00592A46" w:rsidRDefault="00DD2200" w:rsidP="00DD2200">
      <w:pPr>
        <w:adjustRightInd w:val="0"/>
        <w:ind w:left="7080"/>
        <w:jc w:val="right"/>
        <w:rPr>
          <w:color w:val="auto"/>
        </w:rPr>
      </w:pPr>
      <w:r w:rsidRPr="00592A46">
        <w:rPr>
          <w:color w:val="auto"/>
        </w:rPr>
        <w:t>Приложение №4</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516357" w:rsidRPr="00592A46" w:rsidRDefault="00516357" w:rsidP="00906A5D">
      <w:pPr>
        <w:widowControl w:val="0"/>
        <w:jc w:val="right"/>
        <w:rPr>
          <w:rFonts w:eastAsia="Arial Unicode MS"/>
          <w:color w:val="auto"/>
          <w:lang w:bidi="ru-RU"/>
        </w:rPr>
      </w:pPr>
    </w:p>
    <w:p w:rsidR="00DD2200" w:rsidRPr="00592A46" w:rsidRDefault="00DD2200" w:rsidP="00DD2200">
      <w:pPr>
        <w:jc w:val="center"/>
        <w:rPr>
          <w:rFonts w:eastAsia="Arial Unicode MS"/>
          <w:b/>
          <w:bCs/>
          <w:color w:val="auto"/>
        </w:rPr>
      </w:pPr>
    </w:p>
    <w:p w:rsidR="00801E27" w:rsidRPr="00592A46" w:rsidRDefault="00801E27" w:rsidP="00801E27">
      <w:pPr>
        <w:widowControl w:val="0"/>
        <w:tabs>
          <w:tab w:val="left" w:pos="5245"/>
        </w:tabs>
        <w:jc w:val="right"/>
        <w:rPr>
          <w:rFonts w:eastAsia="SimSun"/>
          <w:b/>
          <w:bCs/>
          <w:color w:val="auto"/>
        </w:rPr>
      </w:pPr>
      <w:r w:rsidRPr="00592A46">
        <w:rPr>
          <w:rFonts w:eastAsia="SimSun"/>
          <w:b/>
          <w:bCs/>
          <w:color w:val="auto"/>
        </w:rPr>
        <w:t>Ф О Р М А</w:t>
      </w:r>
    </w:p>
    <w:p w:rsidR="00801E27" w:rsidRPr="00592A46" w:rsidRDefault="00801E27" w:rsidP="00801E27">
      <w:pPr>
        <w:jc w:val="both"/>
        <w:rPr>
          <w:rFonts w:eastAsia="SimSun"/>
          <w:color w:val="auto"/>
        </w:rPr>
      </w:pPr>
    </w:p>
    <w:p w:rsidR="00801E27" w:rsidRPr="00592A46" w:rsidRDefault="00801E27" w:rsidP="00801E27">
      <w:pPr>
        <w:jc w:val="center"/>
        <w:rPr>
          <w:rFonts w:eastAsia="Arial Unicode MS"/>
          <w:b/>
          <w:bCs/>
          <w:color w:val="auto"/>
        </w:rPr>
      </w:pPr>
      <w:r w:rsidRPr="00592A46">
        <w:rPr>
          <w:rFonts w:eastAsia="Arial Unicode MS"/>
          <w:b/>
          <w:bCs/>
          <w:color w:val="auto"/>
        </w:rPr>
        <w:t xml:space="preserve">Регистрационная форма участников </w:t>
      </w:r>
    </w:p>
    <w:p w:rsidR="00801E27" w:rsidRPr="00592A46" w:rsidRDefault="00801E27" w:rsidP="00801E27">
      <w:pPr>
        <w:jc w:val="center"/>
        <w:rPr>
          <w:rFonts w:eastAsia="Arial Unicode MS"/>
          <w:color w:val="auto"/>
        </w:rPr>
      </w:pPr>
      <w:r w:rsidRPr="00592A46">
        <w:rPr>
          <w:rFonts w:eastAsia="Arial Unicode MS"/>
          <w:color w:val="auto"/>
        </w:rPr>
        <w:t>(ИНН указывается у всех получателей услуг)</w:t>
      </w:r>
    </w:p>
    <w:p w:rsidR="00801E27" w:rsidRPr="00592A46" w:rsidRDefault="00801E27" w:rsidP="00801E27">
      <w:pPr>
        <w:jc w:val="both"/>
        <w:rPr>
          <w:rFonts w:eastAsia="SimSun"/>
          <w:bCs/>
          <w:color w:val="auto"/>
        </w:rPr>
      </w:pPr>
    </w:p>
    <w:tbl>
      <w:tblPr>
        <w:tblStyle w:val="71"/>
        <w:tblW w:w="0" w:type="auto"/>
        <w:tblInd w:w="0" w:type="dxa"/>
        <w:tblLook w:val="04A0" w:firstRow="1" w:lastRow="0" w:firstColumn="1" w:lastColumn="0" w:noHBand="0" w:noVBand="1"/>
      </w:tblPr>
      <w:tblGrid>
        <w:gridCol w:w="635"/>
        <w:gridCol w:w="815"/>
        <w:gridCol w:w="763"/>
        <w:gridCol w:w="940"/>
        <w:gridCol w:w="1017"/>
        <w:gridCol w:w="846"/>
        <w:gridCol w:w="629"/>
        <w:gridCol w:w="629"/>
        <w:gridCol w:w="629"/>
        <w:gridCol w:w="629"/>
        <w:gridCol w:w="809"/>
        <w:gridCol w:w="748"/>
        <w:gridCol w:w="680"/>
      </w:tblGrid>
      <w:tr w:rsidR="00592A46" w:rsidRPr="00592A46" w:rsidTr="009C3831">
        <w:tc>
          <w:tcPr>
            <w:tcW w:w="674" w:type="dxa"/>
            <w:vMerge w:val="restart"/>
          </w:tcPr>
          <w:p w:rsidR="00801E27" w:rsidRPr="00592A46" w:rsidRDefault="00801E27" w:rsidP="009C3831">
            <w:pPr>
              <w:jc w:val="center"/>
              <w:rPr>
                <w:iCs/>
                <w:color w:val="auto"/>
                <w:sz w:val="16"/>
                <w:szCs w:val="16"/>
              </w:rPr>
            </w:pPr>
            <w:r w:rsidRPr="00592A46">
              <w:rPr>
                <w:iCs/>
                <w:color w:val="auto"/>
                <w:sz w:val="16"/>
                <w:szCs w:val="16"/>
              </w:rPr>
              <w:t>Номер реестровой записи, дата включения записи в реестр</w:t>
            </w:r>
          </w:p>
        </w:tc>
        <w:tc>
          <w:tcPr>
            <w:tcW w:w="871" w:type="dxa"/>
            <w:vMerge w:val="restart"/>
          </w:tcPr>
          <w:p w:rsidR="00801E27" w:rsidRPr="00592A46" w:rsidRDefault="00801E27" w:rsidP="009C3831">
            <w:pPr>
              <w:jc w:val="center"/>
              <w:rPr>
                <w:iCs/>
                <w:color w:val="auto"/>
                <w:sz w:val="16"/>
                <w:szCs w:val="16"/>
              </w:rPr>
            </w:pPr>
            <w:r w:rsidRPr="00592A46">
              <w:rPr>
                <w:iCs/>
                <w:color w:val="auto"/>
                <w:sz w:val="16"/>
                <w:szCs w:val="16"/>
              </w:rPr>
              <w:t>Дат принятия решения о предоставлении и\ или прекращении оказания поддержки</w:t>
            </w:r>
          </w:p>
        </w:tc>
        <w:tc>
          <w:tcPr>
            <w:tcW w:w="3823" w:type="dxa"/>
            <w:gridSpan w:val="4"/>
          </w:tcPr>
          <w:p w:rsidR="00801E27" w:rsidRPr="00592A46" w:rsidRDefault="00801E27" w:rsidP="009C3831">
            <w:pPr>
              <w:jc w:val="center"/>
              <w:rPr>
                <w:iCs/>
                <w:color w:val="auto"/>
                <w:sz w:val="16"/>
                <w:szCs w:val="16"/>
              </w:rPr>
            </w:pPr>
            <w:r w:rsidRPr="00592A46">
              <w:rPr>
                <w:iCs/>
                <w:color w:val="auto"/>
                <w:sz w:val="16"/>
                <w:szCs w:val="16"/>
              </w:rPr>
              <w:t>Сведения о получателях поддержки</w:t>
            </w:r>
          </w:p>
        </w:tc>
        <w:tc>
          <w:tcPr>
            <w:tcW w:w="2672" w:type="dxa"/>
            <w:gridSpan w:val="4"/>
          </w:tcPr>
          <w:p w:rsidR="00801E27" w:rsidRPr="00592A46" w:rsidRDefault="00801E27" w:rsidP="009C3831">
            <w:pPr>
              <w:jc w:val="center"/>
              <w:rPr>
                <w:iCs/>
                <w:color w:val="auto"/>
                <w:sz w:val="16"/>
                <w:szCs w:val="16"/>
              </w:rPr>
            </w:pPr>
            <w:r w:rsidRPr="00592A46">
              <w:rPr>
                <w:iCs/>
                <w:color w:val="auto"/>
                <w:sz w:val="16"/>
                <w:szCs w:val="16"/>
              </w:rPr>
              <w:t>Сведения о поддержке</w:t>
            </w:r>
          </w:p>
        </w:tc>
        <w:tc>
          <w:tcPr>
            <w:tcW w:w="865" w:type="dxa"/>
            <w:vMerge w:val="restart"/>
          </w:tcPr>
          <w:p w:rsidR="00801E27" w:rsidRPr="00592A46" w:rsidRDefault="00801E27" w:rsidP="009C3831">
            <w:pPr>
              <w:jc w:val="center"/>
              <w:rPr>
                <w:iCs/>
                <w:color w:val="auto"/>
                <w:sz w:val="16"/>
                <w:szCs w:val="16"/>
              </w:rPr>
            </w:pPr>
            <w:r w:rsidRPr="00592A46">
              <w:rPr>
                <w:iCs/>
                <w:color w:val="auto"/>
                <w:sz w:val="16"/>
                <w:szCs w:val="16"/>
              </w:rPr>
              <w:t>Информация о нарушении порядка и условий предоставления поддержки (если имеется), в том числе о нецелевом использовании средств поддержки</w:t>
            </w:r>
          </w:p>
        </w:tc>
        <w:tc>
          <w:tcPr>
            <w:tcW w:w="220" w:type="dxa"/>
            <w:vMerge w:val="restart"/>
          </w:tcPr>
          <w:p w:rsidR="00801E27" w:rsidRPr="00592A46" w:rsidRDefault="00801E27" w:rsidP="009C3831">
            <w:pPr>
              <w:jc w:val="center"/>
              <w:rPr>
                <w:iCs/>
                <w:color w:val="auto"/>
                <w:sz w:val="16"/>
                <w:szCs w:val="16"/>
              </w:rPr>
            </w:pPr>
            <w:r w:rsidRPr="00592A46">
              <w:rPr>
                <w:iCs/>
                <w:color w:val="auto"/>
                <w:sz w:val="16"/>
                <w:szCs w:val="16"/>
              </w:rPr>
              <w:t>Сумма затраченных собственных средств СМСП, % от суммы оказания услуги</w:t>
            </w:r>
          </w:p>
          <w:p w:rsidR="00801E27" w:rsidRPr="00592A46" w:rsidRDefault="00801E27" w:rsidP="009C3831">
            <w:pPr>
              <w:jc w:val="center"/>
              <w:rPr>
                <w:iCs/>
                <w:color w:val="auto"/>
                <w:sz w:val="16"/>
                <w:szCs w:val="16"/>
              </w:rPr>
            </w:pPr>
          </w:p>
          <w:p w:rsidR="00801E27" w:rsidRPr="00592A46" w:rsidRDefault="00801E27" w:rsidP="009C3831">
            <w:pPr>
              <w:jc w:val="center"/>
              <w:rPr>
                <w:i/>
                <w:color w:val="auto"/>
                <w:sz w:val="16"/>
                <w:szCs w:val="16"/>
              </w:rPr>
            </w:pPr>
            <w:r w:rsidRPr="00592A46">
              <w:rPr>
                <w:i/>
                <w:color w:val="auto"/>
                <w:sz w:val="16"/>
                <w:szCs w:val="16"/>
              </w:rPr>
              <w:t>(заполняется по итогам мероприятия)</w:t>
            </w:r>
          </w:p>
        </w:tc>
        <w:tc>
          <w:tcPr>
            <w:tcW w:w="220" w:type="dxa"/>
            <w:vMerge w:val="restart"/>
          </w:tcPr>
          <w:p w:rsidR="00801E27" w:rsidRPr="00592A46" w:rsidRDefault="00801E27" w:rsidP="009C3831">
            <w:pPr>
              <w:jc w:val="center"/>
              <w:rPr>
                <w:iCs/>
                <w:color w:val="auto"/>
                <w:sz w:val="16"/>
                <w:szCs w:val="16"/>
              </w:rPr>
            </w:pPr>
            <w:r w:rsidRPr="00592A46">
              <w:rPr>
                <w:iCs/>
                <w:color w:val="auto"/>
                <w:sz w:val="16"/>
                <w:szCs w:val="16"/>
              </w:rPr>
              <w:t>Примечание</w:t>
            </w:r>
          </w:p>
        </w:tc>
      </w:tr>
      <w:tr w:rsidR="00592A46" w:rsidRPr="00592A46" w:rsidTr="009C3831">
        <w:tc>
          <w:tcPr>
            <w:tcW w:w="674" w:type="dxa"/>
            <w:vMerge/>
          </w:tcPr>
          <w:p w:rsidR="00801E27" w:rsidRPr="00592A46" w:rsidRDefault="00801E27" w:rsidP="009C3831">
            <w:pPr>
              <w:jc w:val="both"/>
              <w:rPr>
                <w:iCs/>
                <w:color w:val="auto"/>
                <w:sz w:val="16"/>
                <w:szCs w:val="16"/>
              </w:rPr>
            </w:pPr>
          </w:p>
        </w:tc>
        <w:tc>
          <w:tcPr>
            <w:tcW w:w="871" w:type="dxa"/>
            <w:vMerge/>
          </w:tcPr>
          <w:p w:rsidR="00801E27" w:rsidRPr="00592A46" w:rsidRDefault="00801E27" w:rsidP="009C3831">
            <w:pPr>
              <w:jc w:val="both"/>
              <w:rPr>
                <w:iCs/>
                <w:color w:val="auto"/>
                <w:sz w:val="16"/>
                <w:szCs w:val="16"/>
              </w:rPr>
            </w:pPr>
          </w:p>
        </w:tc>
        <w:tc>
          <w:tcPr>
            <w:tcW w:w="815" w:type="dxa"/>
          </w:tcPr>
          <w:p w:rsidR="00801E27" w:rsidRPr="00592A46" w:rsidRDefault="00801E27" w:rsidP="009C3831">
            <w:pPr>
              <w:jc w:val="center"/>
              <w:rPr>
                <w:iCs/>
                <w:color w:val="auto"/>
                <w:sz w:val="16"/>
                <w:szCs w:val="16"/>
              </w:rPr>
            </w:pPr>
            <w:r w:rsidRPr="00592A46">
              <w:rPr>
                <w:rFonts w:eastAsia="SimSun"/>
                <w:color w:val="auto"/>
                <w:sz w:val="16"/>
                <w:szCs w:val="16"/>
              </w:rPr>
              <w:t>Наименование юр. лица или фамилия, имя, отчество (если имеется) ИП, самозанятого, физического лица</w:t>
            </w:r>
          </w:p>
        </w:tc>
        <w:tc>
          <w:tcPr>
            <w:tcW w:w="1009" w:type="dxa"/>
          </w:tcPr>
          <w:p w:rsidR="00801E27" w:rsidRPr="00592A46" w:rsidRDefault="00801E27" w:rsidP="009C3831">
            <w:pPr>
              <w:jc w:val="center"/>
              <w:rPr>
                <w:iCs/>
                <w:color w:val="auto"/>
                <w:sz w:val="16"/>
                <w:szCs w:val="16"/>
              </w:rPr>
            </w:pPr>
            <w:r w:rsidRPr="00592A46">
              <w:rPr>
                <w:iCs/>
                <w:color w:val="auto"/>
                <w:sz w:val="16"/>
                <w:szCs w:val="16"/>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093" w:type="dxa"/>
          </w:tcPr>
          <w:p w:rsidR="00801E27" w:rsidRPr="00592A46" w:rsidRDefault="00801E27" w:rsidP="009C3831">
            <w:pPr>
              <w:jc w:val="center"/>
              <w:rPr>
                <w:iCs/>
                <w:color w:val="auto"/>
                <w:sz w:val="16"/>
                <w:szCs w:val="16"/>
              </w:rPr>
            </w:pPr>
            <w:r w:rsidRPr="00592A46">
              <w:rPr>
                <w:iCs/>
                <w:color w:val="auto"/>
                <w:sz w:val="16"/>
                <w:szCs w:val="16"/>
              </w:rPr>
              <w:t>Идентификационный номер налогоплательщика, физического лица</w:t>
            </w:r>
          </w:p>
        </w:tc>
        <w:tc>
          <w:tcPr>
            <w:tcW w:w="906" w:type="dxa"/>
          </w:tcPr>
          <w:p w:rsidR="00801E27" w:rsidRPr="00592A46" w:rsidRDefault="00801E27" w:rsidP="009C3831">
            <w:pPr>
              <w:jc w:val="center"/>
              <w:rPr>
                <w:iCs/>
                <w:color w:val="auto"/>
                <w:sz w:val="16"/>
                <w:szCs w:val="16"/>
              </w:rPr>
            </w:pPr>
            <w:r w:rsidRPr="00592A46">
              <w:rPr>
                <w:iCs/>
                <w:color w:val="auto"/>
                <w:sz w:val="16"/>
                <w:szCs w:val="16"/>
              </w:rPr>
              <w:t xml:space="preserve">Основной вид деятельности (ОКВЭД) и дополнительный ОКВЭД, относящийся к НХП </w:t>
            </w:r>
            <w:r w:rsidRPr="00592A46">
              <w:rPr>
                <w:i/>
                <w:color w:val="auto"/>
                <w:sz w:val="16"/>
                <w:szCs w:val="16"/>
              </w:rPr>
              <w:t>(для СМСП)</w:t>
            </w:r>
          </w:p>
        </w:tc>
        <w:tc>
          <w:tcPr>
            <w:tcW w:w="668" w:type="dxa"/>
          </w:tcPr>
          <w:p w:rsidR="00801E27" w:rsidRPr="00592A46" w:rsidRDefault="00801E27" w:rsidP="009C3831">
            <w:pPr>
              <w:jc w:val="center"/>
              <w:rPr>
                <w:iCs/>
                <w:color w:val="auto"/>
                <w:sz w:val="16"/>
                <w:szCs w:val="16"/>
              </w:rPr>
            </w:pPr>
            <w:r w:rsidRPr="00592A46">
              <w:rPr>
                <w:iCs/>
                <w:color w:val="auto"/>
                <w:sz w:val="16"/>
                <w:szCs w:val="16"/>
              </w:rPr>
              <w:t>Форма поддержки</w:t>
            </w:r>
          </w:p>
        </w:tc>
        <w:tc>
          <w:tcPr>
            <w:tcW w:w="668" w:type="dxa"/>
          </w:tcPr>
          <w:p w:rsidR="00801E27" w:rsidRPr="00592A46" w:rsidRDefault="00801E27" w:rsidP="009C3831">
            <w:pPr>
              <w:jc w:val="center"/>
              <w:rPr>
                <w:iCs/>
                <w:color w:val="auto"/>
                <w:sz w:val="16"/>
                <w:szCs w:val="16"/>
              </w:rPr>
            </w:pPr>
            <w:r w:rsidRPr="00592A46">
              <w:rPr>
                <w:iCs/>
                <w:color w:val="auto"/>
                <w:sz w:val="16"/>
                <w:szCs w:val="16"/>
              </w:rPr>
              <w:t>Вид поддержки</w:t>
            </w:r>
          </w:p>
        </w:tc>
        <w:tc>
          <w:tcPr>
            <w:tcW w:w="668" w:type="dxa"/>
          </w:tcPr>
          <w:p w:rsidR="00801E27" w:rsidRPr="00592A46" w:rsidRDefault="00801E27" w:rsidP="009C3831">
            <w:pPr>
              <w:jc w:val="center"/>
              <w:rPr>
                <w:iCs/>
                <w:color w:val="auto"/>
                <w:sz w:val="16"/>
                <w:szCs w:val="16"/>
              </w:rPr>
            </w:pPr>
            <w:r w:rsidRPr="00592A46">
              <w:rPr>
                <w:iCs/>
                <w:color w:val="auto"/>
                <w:sz w:val="16"/>
                <w:szCs w:val="16"/>
              </w:rPr>
              <w:t>Размер поддержки</w:t>
            </w:r>
          </w:p>
        </w:tc>
        <w:tc>
          <w:tcPr>
            <w:tcW w:w="668" w:type="dxa"/>
          </w:tcPr>
          <w:p w:rsidR="00801E27" w:rsidRPr="00592A46" w:rsidRDefault="00801E27" w:rsidP="009C3831">
            <w:pPr>
              <w:jc w:val="center"/>
              <w:rPr>
                <w:iCs/>
                <w:color w:val="auto"/>
                <w:sz w:val="16"/>
                <w:szCs w:val="16"/>
              </w:rPr>
            </w:pPr>
            <w:r w:rsidRPr="00592A46">
              <w:rPr>
                <w:iCs/>
                <w:color w:val="auto"/>
                <w:sz w:val="16"/>
                <w:szCs w:val="16"/>
              </w:rPr>
              <w:t>Срок оказания поддержки</w:t>
            </w:r>
          </w:p>
        </w:tc>
        <w:tc>
          <w:tcPr>
            <w:tcW w:w="865" w:type="dxa"/>
            <w:vMerge/>
          </w:tcPr>
          <w:p w:rsidR="00801E27" w:rsidRPr="00592A46" w:rsidRDefault="00801E27" w:rsidP="009C3831">
            <w:pPr>
              <w:jc w:val="both"/>
              <w:rPr>
                <w:i/>
                <w:color w:val="auto"/>
                <w:sz w:val="16"/>
                <w:szCs w:val="16"/>
              </w:rPr>
            </w:pPr>
          </w:p>
        </w:tc>
        <w:tc>
          <w:tcPr>
            <w:tcW w:w="220" w:type="dxa"/>
            <w:vMerge/>
          </w:tcPr>
          <w:p w:rsidR="00801E27" w:rsidRPr="00592A46" w:rsidRDefault="00801E27" w:rsidP="009C3831">
            <w:pPr>
              <w:jc w:val="both"/>
              <w:rPr>
                <w:i/>
                <w:color w:val="auto"/>
                <w:sz w:val="16"/>
                <w:szCs w:val="16"/>
              </w:rPr>
            </w:pPr>
          </w:p>
        </w:tc>
        <w:tc>
          <w:tcPr>
            <w:tcW w:w="220" w:type="dxa"/>
            <w:vMerge/>
          </w:tcPr>
          <w:p w:rsidR="00801E27" w:rsidRPr="00592A46" w:rsidRDefault="00801E27" w:rsidP="009C3831">
            <w:pPr>
              <w:jc w:val="both"/>
              <w:rPr>
                <w:i/>
                <w:color w:val="auto"/>
                <w:sz w:val="16"/>
                <w:szCs w:val="16"/>
              </w:rPr>
            </w:pP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1</w:t>
            </w:r>
          </w:p>
        </w:tc>
        <w:tc>
          <w:tcPr>
            <w:tcW w:w="871" w:type="dxa"/>
          </w:tcPr>
          <w:p w:rsidR="00801E27" w:rsidRPr="00592A46" w:rsidRDefault="00801E27" w:rsidP="009C3831">
            <w:pPr>
              <w:jc w:val="both"/>
              <w:rPr>
                <w:i/>
                <w:color w:val="auto"/>
                <w:sz w:val="16"/>
                <w:szCs w:val="16"/>
              </w:rPr>
            </w:pPr>
            <w:r w:rsidRPr="00592A46">
              <w:rPr>
                <w:i/>
                <w:color w:val="auto"/>
                <w:sz w:val="16"/>
                <w:szCs w:val="16"/>
              </w:rPr>
              <w:t>2</w:t>
            </w:r>
          </w:p>
        </w:tc>
        <w:tc>
          <w:tcPr>
            <w:tcW w:w="815" w:type="dxa"/>
          </w:tcPr>
          <w:p w:rsidR="00801E27" w:rsidRPr="00592A46" w:rsidRDefault="00801E27" w:rsidP="009C3831">
            <w:pPr>
              <w:jc w:val="both"/>
              <w:rPr>
                <w:i/>
                <w:color w:val="auto"/>
                <w:sz w:val="16"/>
                <w:szCs w:val="16"/>
              </w:rPr>
            </w:pPr>
            <w:r w:rsidRPr="00592A46">
              <w:rPr>
                <w:i/>
                <w:color w:val="auto"/>
                <w:sz w:val="16"/>
                <w:szCs w:val="16"/>
              </w:rPr>
              <w:t>3</w:t>
            </w:r>
          </w:p>
        </w:tc>
        <w:tc>
          <w:tcPr>
            <w:tcW w:w="1009" w:type="dxa"/>
          </w:tcPr>
          <w:p w:rsidR="00801E27" w:rsidRPr="00592A46" w:rsidRDefault="00801E27" w:rsidP="009C3831">
            <w:pPr>
              <w:jc w:val="both"/>
              <w:rPr>
                <w:i/>
                <w:color w:val="auto"/>
                <w:sz w:val="16"/>
                <w:szCs w:val="16"/>
              </w:rPr>
            </w:pPr>
            <w:r w:rsidRPr="00592A46">
              <w:rPr>
                <w:i/>
                <w:color w:val="auto"/>
                <w:sz w:val="16"/>
                <w:szCs w:val="16"/>
              </w:rPr>
              <w:t>4</w:t>
            </w:r>
          </w:p>
        </w:tc>
        <w:tc>
          <w:tcPr>
            <w:tcW w:w="1093" w:type="dxa"/>
          </w:tcPr>
          <w:p w:rsidR="00801E27" w:rsidRPr="00592A46" w:rsidRDefault="00801E27" w:rsidP="009C3831">
            <w:pPr>
              <w:jc w:val="both"/>
              <w:rPr>
                <w:i/>
                <w:color w:val="auto"/>
                <w:sz w:val="16"/>
                <w:szCs w:val="16"/>
              </w:rPr>
            </w:pPr>
            <w:r w:rsidRPr="00592A46">
              <w:rPr>
                <w:i/>
                <w:color w:val="auto"/>
                <w:sz w:val="16"/>
                <w:szCs w:val="16"/>
              </w:rPr>
              <w:t>5</w:t>
            </w:r>
          </w:p>
        </w:tc>
        <w:tc>
          <w:tcPr>
            <w:tcW w:w="906" w:type="dxa"/>
          </w:tcPr>
          <w:p w:rsidR="00801E27" w:rsidRPr="00592A46" w:rsidRDefault="00801E27" w:rsidP="009C3831">
            <w:pPr>
              <w:jc w:val="both"/>
              <w:rPr>
                <w:i/>
                <w:color w:val="auto"/>
                <w:sz w:val="16"/>
                <w:szCs w:val="16"/>
              </w:rPr>
            </w:pPr>
            <w:r w:rsidRPr="00592A46">
              <w:rPr>
                <w:i/>
                <w:color w:val="auto"/>
                <w:sz w:val="16"/>
                <w:szCs w:val="16"/>
              </w:rPr>
              <w:t>6</w:t>
            </w:r>
          </w:p>
        </w:tc>
        <w:tc>
          <w:tcPr>
            <w:tcW w:w="668" w:type="dxa"/>
          </w:tcPr>
          <w:p w:rsidR="00801E27" w:rsidRPr="00592A46" w:rsidRDefault="00801E27" w:rsidP="009C3831">
            <w:pPr>
              <w:jc w:val="both"/>
              <w:rPr>
                <w:i/>
                <w:color w:val="auto"/>
                <w:sz w:val="16"/>
                <w:szCs w:val="16"/>
              </w:rPr>
            </w:pPr>
            <w:r w:rsidRPr="00592A46">
              <w:rPr>
                <w:i/>
                <w:color w:val="auto"/>
                <w:sz w:val="16"/>
                <w:szCs w:val="16"/>
              </w:rPr>
              <w:t>7</w:t>
            </w:r>
          </w:p>
        </w:tc>
        <w:tc>
          <w:tcPr>
            <w:tcW w:w="668" w:type="dxa"/>
          </w:tcPr>
          <w:p w:rsidR="00801E27" w:rsidRPr="00592A46" w:rsidRDefault="00801E27" w:rsidP="009C3831">
            <w:pPr>
              <w:jc w:val="both"/>
              <w:rPr>
                <w:i/>
                <w:color w:val="auto"/>
                <w:sz w:val="16"/>
                <w:szCs w:val="16"/>
              </w:rPr>
            </w:pPr>
            <w:r w:rsidRPr="00592A46">
              <w:rPr>
                <w:i/>
                <w:color w:val="auto"/>
                <w:sz w:val="16"/>
                <w:szCs w:val="16"/>
              </w:rPr>
              <w:t>8</w:t>
            </w:r>
          </w:p>
        </w:tc>
        <w:tc>
          <w:tcPr>
            <w:tcW w:w="668" w:type="dxa"/>
          </w:tcPr>
          <w:p w:rsidR="00801E27" w:rsidRPr="00592A46" w:rsidRDefault="00801E27" w:rsidP="009C3831">
            <w:pPr>
              <w:jc w:val="both"/>
              <w:rPr>
                <w:i/>
                <w:color w:val="auto"/>
                <w:sz w:val="16"/>
                <w:szCs w:val="16"/>
              </w:rPr>
            </w:pPr>
            <w:r w:rsidRPr="00592A46">
              <w:rPr>
                <w:i/>
                <w:color w:val="auto"/>
                <w:sz w:val="16"/>
                <w:szCs w:val="16"/>
              </w:rPr>
              <w:t>9</w:t>
            </w:r>
          </w:p>
        </w:tc>
        <w:tc>
          <w:tcPr>
            <w:tcW w:w="668" w:type="dxa"/>
          </w:tcPr>
          <w:p w:rsidR="00801E27" w:rsidRPr="00592A46" w:rsidRDefault="00801E27" w:rsidP="009C3831">
            <w:pPr>
              <w:jc w:val="both"/>
              <w:rPr>
                <w:i/>
                <w:color w:val="auto"/>
                <w:sz w:val="16"/>
                <w:szCs w:val="16"/>
              </w:rPr>
            </w:pPr>
            <w:r w:rsidRPr="00592A46">
              <w:rPr>
                <w:i/>
                <w:color w:val="auto"/>
                <w:sz w:val="16"/>
                <w:szCs w:val="16"/>
              </w:rPr>
              <w:t>10</w:t>
            </w:r>
          </w:p>
        </w:tc>
        <w:tc>
          <w:tcPr>
            <w:tcW w:w="865" w:type="dxa"/>
          </w:tcPr>
          <w:p w:rsidR="00801E27" w:rsidRPr="00592A46" w:rsidRDefault="00801E27" w:rsidP="009C3831">
            <w:pPr>
              <w:jc w:val="both"/>
              <w:rPr>
                <w:i/>
                <w:color w:val="auto"/>
                <w:sz w:val="16"/>
                <w:szCs w:val="16"/>
              </w:rPr>
            </w:pPr>
            <w:r w:rsidRPr="00592A46">
              <w:rPr>
                <w:i/>
                <w:color w:val="auto"/>
                <w:sz w:val="16"/>
                <w:szCs w:val="16"/>
              </w:rPr>
              <w:t>11</w:t>
            </w:r>
          </w:p>
        </w:tc>
        <w:tc>
          <w:tcPr>
            <w:tcW w:w="220" w:type="dxa"/>
          </w:tcPr>
          <w:p w:rsidR="00801E27" w:rsidRPr="00592A46" w:rsidRDefault="00801E27" w:rsidP="009C3831">
            <w:pPr>
              <w:jc w:val="both"/>
              <w:rPr>
                <w:i/>
                <w:color w:val="auto"/>
                <w:sz w:val="16"/>
                <w:szCs w:val="16"/>
              </w:rPr>
            </w:pPr>
            <w:r w:rsidRPr="00592A46">
              <w:rPr>
                <w:i/>
                <w:color w:val="auto"/>
                <w:sz w:val="16"/>
                <w:szCs w:val="16"/>
              </w:rPr>
              <w:t>12</w:t>
            </w:r>
          </w:p>
        </w:tc>
        <w:tc>
          <w:tcPr>
            <w:tcW w:w="220" w:type="dxa"/>
          </w:tcPr>
          <w:p w:rsidR="00801E27" w:rsidRPr="00592A46" w:rsidRDefault="00801E27" w:rsidP="009C3831">
            <w:pPr>
              <w:jc w:val="both"/>
              <w:rPr>
                <w:i/>
                <w:color w:val="auto"/>
                <w:sz w:val="16"/>
                <w:szCs w:val="16"/>
              </w:rPr>
            </w:pPr>
            <w:r w:rsidRPr="00592A46">
              <w:rPr>
                <w:i/>
                <w:color w:val="auto"/>
                <w:sz w:val="16"/>
                <w:szCs w:val="16"/>
              </w:rPr>
              <w:t>13</w:t>
            </w: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1</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2</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3</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4</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r w:rsidR="00592A46"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5</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r w:rsidR="00801E27" w:rsidRPr="00592A46" w:rsidTr="009C3831">
        <w:tc>
          <w:tcPr>
            <w:tcW w:w="674" w:type="dxa"/>
          </w:tcPr>
          <w:p w:rsidR="00801E27" w:rsidRPr="00592A46" w:rsidRDefault="00801E27" w:rsidP="009C3831">
            <w:pPr>
              <w:jc w:val="both"/>
              <w:rPr>
                <w:i/>
                <w:color w:val="auto"/>
                <w:sz w:val="16"/>
                <w:szCs w:val="16"/>
              </w:rPr>
            </w:pPr>
            <w:r w:rsidRPr="00592A46">
              <w:rPr>
                <w:i/>
                <w:color w:val="auto"/>
                <w:sz w:val="16"/>
                <w:szCs w:val="16"/>
              </w:rPr>
              <w:t>6</w:t>
            </w:r>
          </w:p>
        </w:tc>
        <w:tc>
          <w:tcPr>
            <w:tcW w:w="871" w:type="dxa"/>
          </w:tcPr>
          <w:p w:rsidR="00801E27" w:rsidRPr="00592A46" w:rsidRDefault="00801E27" w:rsidP="009C3831">
            <w:pPr>
              <w:jc w:val="both"/>
              <w:rPr>
                <w:i/>
                <w:color w:val="auto"/>
                <w:sz w:val="16"/>
                <w:szCs w:val="16"/>
              </w:rPr>
            </w:pPr>
          </w:p>
        </w:tc>
        <w:tc>
          <w:tcPr>
            <w:tcW w:w="815" w:type="dxa"/>
          </w:tcPr>
          <w:p w:rsidR="00801E27" w:rsidRPr="00592A46" w:rsidRDefault="00801E27" w:rsidP="009C3831">
            <w:pPr>
              <w:jc w:val="both"/>
              <w:rPr>
                <w:i/>
                <w:color w:val="auto"/>
                <w:sz w:val="16"/>
                <w:szCs w:val="16"/>
              </w:rPr>
            </w:pPr>
          </w:p>
        </w:tc>
        <w:tc>
          <w:tcPr>
            <w:tcW w:w="1009" w:type="dxa"/>
          </w:tcPr>
          <w:p w:rsidR="00801E27" w:rsidRPr="00592A46" w:rsidRDefault="00801E27" w:rsidP="009C3831">
            <w:pPr>
              <w:jc w:val="both"/>
              <w:rPr>
                <w:i/>
                <w:color w:val="auto"/>
                <w:sz w:val="16"/>
                <w:szCs w:val="16"/>
              </w:rPr>
            </w:pPr>
          </w:p>
        </w:tc>
        <w:tc>
          <w:tcPr>
            <w:tcW w:w="1093" w:type="dxa"/>
          </w:tcPr>
          <w:p w:rsidR="00801E27" w:rsidRPr="00592A46" w:rsidRDefault="00801E27" w:rsidP="009C3831">
            <w:pPr>
              <w:jc w:val="both"/>
              <w:rPr>
                <w:i/>
                <w:color w:val="auto"/>
                <w:sz w:val="16"/>
                <w:szCs w:val="16"/>
              </w:rPr>
            </w:pPr>
          </w:p>
        </w:tc>
        <w:tc>
          <w:tcPr>
            <w:tcW w:w="906"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668" w:type="dxa"/>
          </w:tcPr>
          <w:p w:rsidR="00801E27" w:rsidRPr="00592A46" w:rsidRDefault="00801E27" w:rsidP="009C3831">
            <w:pPr>
              <w:jc w:val="both"/>
              <w:rPr>
                <w:i/>
                <w:color w:val="auto"/>
                <w:sz w:val="16"/>
                <w:szCs w:val="16"/>
              </w:rPr>
            </w:pPr>
          </w:p>
        </w:tc>
        <w:tc>
          <w:tcPr>
            <w:tcW w:w="865"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c>
          <w:tcPr>
            <w:tcW w:w="220" w:type="dxa"/>
          </w:tcPr>
          <w:p w:rsidR="00801E27" w:rsidRPr="00592A46" w:rsidRDefault="00801E27" w:rsidP="009C3831">
            <w:pPr>
              <w:jc w:val="both"/>
              <w:rPr>
                <w:i/>
                <w:color w:val="auto"/>
                <w:sz w:val="16"/>
                <w:szCs w:val="16"/>
              </w:rPr>
            </w:pPr>
          </w:p>
        </w:tc>
      </w:tr>
    </w:tbl>
    <w:p w:rsidR="00801E27" w:rsidRPr="00592A46" w:rsidRDefault="00801E27" w:rsidP="00801E27">
      <w:pPr>
        <w:jc w:val="both"/>
        <w:rPr>
          <w:rFonts w:eastAsia="SimSun"/>
          <w:bCs/>
          <w:color w:val="auto"/>
        </w:rPr>
      </w:pPr>
    </w:p>
    <w:p w:rsidR="00801E27" w:rsidRPr="00592A46" w:rsidRDefault="00801E27" w:rsidP="00801E27">
      <w:pPr>
        <w:jc w:val="both"/>
        <w:rPr>
          <w:rFonts w:eastAsia="SimSun"/>
          <w:bCs/>
          <w:color w:val="auto"/>
        </w:rPr>
      </w:pPr>
    </w:p>
    <w:p w:rsidR="00801E27" w:rsidRPr="00592A46" w:rsidRDefault="00801E27" w:rsidP="00801E27">
      <w:pPr>
        <w:jc w:val="both"/>
        <w:rPr>
          <w:rFonts w:eastAsia="SimSun"/>
          <w:bCs/>
          <w:color w:val="auto"/>
        </w:rPr>
      </w:pPr>
    </w:p>
    <w:p w:rsidR="00801E27" w:rsidRPr="00592A46" w:rsidRDefault="00801E27" w:rsidP="00801E27">
      <w:pPr>
        <w:jc w:val="both"/>
        <w:rPr>
          <w:rFonts w:eastAsia="SimSun"/>
          <w:bCs/>
          <w:color w:val="auto"/>
        </w:rPr>
      </w:pPr>
      <w:r w:rsidRPr="00592A46">
        <w:rPr>
          <w:rFonts w:eastAsia="SimSun"/>
          <w:bCs/>
          <w:color w:val="auto"/>
        </w:rPr>
        <w:t>Исполнитель: _____________________ /__________________/</w:t>
      </w:r>
    </w:p>
    <w:p w:rsidR="00801E27" w:rsidRPr="00592A46" w:rsidRDefault="00801E27" w:rsidP="00801E27">
      <w:pPr>
        <w:jc w:val="both"/>
        <w:rPr>
          <w:rFonts w:eastAsia="SimSun"/>
          <w:bCs/>
          <w:color w:val="auto"/>
        </w:rPr>
      </w:pPr>
    </w:p>
    <w:p w:rsidR="00801E27" w:rsidRPr="00592A46" w:rsidRDefault="00801E27" w:rsidP="00801E27">
      <w:pPr>
        <w:jc w:val="both"/>
        <w:rPr>
          <w:rFonts w:eastAsia="SimSun"/>
          <w:bCs/>
          <w:color w:val="auto"/>
        </w:rPr>
      </w:pPr>
      <w:r w:rsidRPr="00592A46">
        <w:rPr>
          <w:rFonts w:eastAsia="SimSun"/>
          <w:bCs/>
          <w:color w:val="auto"/>
        </w:rPr>
        <w:t>«_____»___________20___ г.</w:t>
      </w:r>
    </w:p>
    <w:p w:rsidR="00801E27" w:rsidRPr="00592A46" w:rsidRDefault="00801E27" w:rsidP="00801E27">
      <w:pPr>
        <w:jc w:val="both"/>
        <w:rPr>
          <w:rFonts w:eastAsia="SimSun"/>
          <w:color w:val="auto"/>
        </w:rPr>
      </w:pPr>
      <w:r w:rsidRPr="00592A46">
        <w:rPr>
          <w:rFonts w:eastAsia="SimSun"/>
          <w:color w:val="auto"/>
        </w:rPr>
        <w:t xml:space="preserve">м.п. </w:t>
      </w:r>
    </w:p>
    <w:p w:rsidR="00801E27" w:rsidRPr="00592A46" w:rsidRDefault="00801E27" w:rsidP="00801E27">
      <w:pPr>
        <w:tabs>
          <w:tab w:val="left" w:pos="426"/>
          <w:tab w:val="left" w:pos="851"/>
        </w:tabs>
        <w:jc w:val="both"/>
        <w:rPr>
          <w:color w:val="auto"/>
        </w:rPr>
      </w:pPr>
    </w:p>
    <w:p w:rsidR="00682F63" w:rsidRPr="00592A46" w:rsidRDefault="00682F63" w:rsidP="00682F63">
      <w:pPr>
        <w:tabs>
          <w:tab w:val="right" w:pos="9781"/>
        </w:tabs>
        <w:rPr>
          <w:b/>
          <w:bCs/>
          <w:color w:val="auto"/>
        </w:rPr>
      </w:pPr>
    </w:p>
    <w:p w:rsidR="00516357" w:rsidRPr="00592A46" w:rsidRDefault="00516357" w:rsidP="00682F63">
      <w:pPr>
        <w:tabs>
          <w:tab w:val="right" w:pos="9781"/>
        </w:tabs>
        <w:rPr>
          <w:b/>
          <w:bCs/>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06A5D">
        <w:tc>
          <w:tcPr>
            <w:tcW w:w="4695"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906A5D" w:rsidRPr="00592A46" w:rsidRDefault="00906A5D" w:rsidP="00906A5D">
            <w:pPr>
              <w:rPr>
                <w:b/>
                <w:color w:val="auto"/>
              </w:rPr>
            </w:pPr>
            <w:r w:rsidRPr="00592A46">
              <w:rPr>
                <w:b/>
                <w:color w:val="auto"/>
              </w:rPr>
              <w:t>Исполнитель</w:t>
            </w:r>
          </w:p>
        </w:tc>
      </w:tr>
      <w:tr w:rsidR="00143FE1" w:rsidRPr="00592A46" w:rsidTr="00906A5D">
        <w:trPr>
          <w:trHeight w:val="43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p w:rsidR="00143FE1" w:rsidRPr="00592A46" w:rsidRDefault="00143FE1" w:rsidP="00143FE1">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06A5D">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AF4379" w:rsidRPr="00592A46" w:rsidRDefault="00AF4379" w:rsidP="00AF4379">
      <w:pPr>
        <w:rPr>
          <w:color w:val="auto"/>
        </w:rPr>
        <w:sectPr w:rsidR="00AF4379" w:rsidRPr="00592A46" w:rsidSect="003F674F">
          <w:pgSz w:w="11906" w:h="16838"/>
          <w:pgMar w:top="567" w:right="567" w:bottom="709" w:left="1560" w:header="709" w:footer="709" w:gutter="0"/>
          <w:cols w:space="720"/>
        </w:sectPr>
      </w:pPr>
    </w:p>
    <w:p w:rsidR="00DD2200" w:rsidRPr="00592A46" w:rsidRDefault="00DD2200" w:rsidP="00DD2200">
      <w:pPr>
        <w:adjustRightInd w:val="0"/>
        <w:ind w:left="7080"/>
        <w:jc w:val="right"/>
        <w:rPr>
          <w:color w:val="auto"/>
        </w:rPr>
      </w:pPr>
      <w:r w:rsidRPr="00592A46">
        <w:rPr>
          <w:color w:val="auto"/>
        </w:rPr>
        <w:t>Приложение №5</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DD2200" w:rsidRPr="00592A46" w:rsidRDefault="00DD2200" w:rsidP="00801E27">
      <w:pPr>
        <w:rPr>
          <w:b/>
          <w:bCs/>
          <w:color w:val="auto"/>
        </w:rPr>
      </w:pPr>
    </w:p>
    <w:p w:rsidR="00801E27" w:rsidRPr="00592A46" w:rsidRDefault="00801E27" w:rsidP="00801E27">
      <w:pPr>
        <w:widowControl w:val="0"/>
        <w:tabs>
          <w:tab w:val="left" w:pos="5245"/>
        </w:tabs>
        <w:rPr>
          <w:color w:val="auto"/>
        </w:rPr>
      </w:pPr>
      <w:r w:rsidRPr="00592A46">
        <w:rPr>
          <w:color w:val="auto"/>
        </w:rPr>
        <w:t xml:space="preserve">                                                                                             В ГБУ РА «Центр развития туризма и </w:t>
      </w:r>
    </w:p>
    <w:p w:rsidR="00801E27" w:rsidRPr="00592A46" w:rsidRDefault="00801E27" w:rsidP="00801E27">
      <w:pPr>
        <w:widowControl w:val="0"/>
        <w:tabs>
          <w:tab w:val="left" w:pos="5245"/>
        </w:tabs>
        <w:rPr>
          <w:rFonts w:eastAsia="Arial Unicode MS"/>
          <w:color w:val="auto"/>
        </w:rPr>
      </w:pPr>
      <w:r w:rsidRPr="00592A46">
        <w:rPr>
          <w:color w:val="auto"/>
        </w:rPr>
        <w:t xml:space="preserve">                                                                                             предпринимательства Республики Алтай»                                                                                    </w:t>
      </w:r>
    </w:p>
    <w:p w:rsidR="00801E27" w:rsidRPr="00592A46" w:rsidRDefault="00801E27" w:rsidP="00801E27">
      <w:pPr>
        <w:jc w:val="center"/>
        <w:rPr>
          <w:b/>
          <w:bCs/>
          <w:color w:val="auto"/>
          <w:sz w:val="16"/>
          <w:szCs w:val="16"/>
        </w:rPr>
      </w:pPr>
    </w:p>
    <w:p w:rsidR="00801E27" w:rsidRPr="00592A46" w:rsidRDefault="00801E27" w:rsidP="00801E27">
      <w:pPr>
        <w:jc w:val="center"/>
        <w:rPr>
          <w:b/>
          <w:bCs/>
          <w:color w:val="auto"/>
        </w:rPr>
      </w:pPr>
    </w:p>
    <w:p w:rsidR="00801E27" w:rsidRPr="00592A46" w:rsidRDefault="00801E27" w:rsidP="00801E27">
      <w:pPr>
        <w:jc w:val="center"/>
        <w:rPr>
          <w:b/>
          <w:bCs/>
          <w:color w:val="auto"/>
        </w:rPr>
      </w:pPr>
      <w:r w:rsidRPr="00592A46">
        <w:rPr>
          <w:b/>
          <w:bCs/>
          <w:color w:val="auto"/>
        </w:rPr>
        <w:t>ЗАЯВКА - анкета</w:t>
      </w:r>
      <w:r w:rsidRPr="00592A46">
        <w:rPr>
          <w:b/>
          <w:bCs/>
          <w:color w:val="auto"/>
        </w:rPr>
        <w:br/>
        <w:t xml:space="preserve">субъекта малого и среднего предпринимательства на получение услуг </w:t>
      </w:r>
      <w:r w:rsidRPr="00592A46">
        <w:rPr>
          <w:b/>
          <w:bCs/>
          <w:color w:val="auto"/>
        </w:rPr>
        <w:br/>
        <w:t>(для юридических лиц)</w:t>
      </w:r>
    </w:p>
    <w:p w:rsidR="00801E27" w:rsidRPr="00592A46" w:rsidRDefault="00801E27" w:rsidP="00801E27">
      <w:pPr>
        <w:jc w:val="center"/>
        <w:rPr>
          <w:b/>
          <w:bCs/>
          <w:color w:val="auto"/>
          <w:sz w:val="16"/>
          <w:szCs w:val="16"/>
        </w:rPr>
      </w:pPr>
    </w:p>
    <w:tbl>
      <w:tblPr>
        <w:tblW w:w="9346" w:type="dxa"/>
        <w:tblLook w:val="04A0" w:firstRow="1" w:lastRow="0" w:firstColumn="1" w:lastColumn="0" w:noHBand="0" w:noVBand="1"/>
      </w:tblPr>
      <w:tblGrid>
        <w:gridCol w:w="960"/>
        <w:gridCol w:w="4133"/>
        <w:gridCol w:w="4253"/>
      </w:tblGrid>
      <w:tr w:rsidR="00592A46" w:rsidRPr="00592A46" w:rsidTr="009C3831">
        <w:trPr>
          <w:trHeight w:val="337"/>
        </w:trPr>
        <w:tc>
          <w:tcPr>
            <w:tcW w:w="9346" w:type="dxa"/>
            <w:gridSpan w:val="3"/>
            <w:tcBorders>
              <w:top w:val="single" w:sz="8" w:space="0" w:color="auto"/>
              <w:left w:val="single" w:sz="8" w:space="0" w:color="auto"/>
              <w:bottom w:val="nil"/>
              <w:right w:val="single" w:sz="8" w:space="0" w:color="000000"/>
            </w:tcBorders>
            <w:shd w:val="clear" w:color="000000" w:fill="C5D9F1"/>
            <w:vAlign w:val="center"/>
            <w:hideMark/>
          </w:tcPr>
          <w:p w:rsidR="00801E27" w:rsidRPr="00592A46" w:rsidRDefault="00801E27" w:rsidP="009C3831">
            <w:pPr>
              <w:jc w:val="center"/>
              <w:rPr>
                <w:b/>
                <w:bCs/>
                <w:color w:val="auto"/>
                <w:sz w:val="16"/>
                <w:szCs w:val="16"/>
              </w:rPr>
            </w:pPr>
            <w:r w:rsidRPr="00592A46">
              <w:rPr>
                <w:b/>
                <w:bCs/>
                <w:color w:val="auto"/>
                <w:sz w:val="16"/>
                <w:szCs w:val="16"/>
              </w:rPr>
              <w:t>Таблица 1. Общие данные</w:t>
            </w:r>
          </w:p>
        </w:tc>
      </w:tr>
      <w:tr w:rsidR="00592A46" w:rsidRPr="00592A46" w:rsidTr="009C3831">
        <w:trPr>
          <w:trHeight w:val="300"/>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sz w:val="16"/>
                <w:szCs w:val="16"/>
              </w:rPr>
            </w:pPr>
            <w:r w:rsidRPr="00592A46">
              <w:rPr>
                <w:b/>
                <w:bCs/>
                <w:color w:val="auto"/>
                <w:sz w:val="16"/>
                <w:szCs w:val="16"/>
              </w:rPr>
              <w:t>№</w:t>
            </w:r>
          </w:p>
        </w:tc>
        <w:tc>
          <w:tcPr>
            <w:tcW w:w="4133" w:type="dxa"/>
            <w:tcBorders>
              <w:top w:val="single" w:sz="4" w:space="0" w:color="auto"/>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Требуемые сведения</w:t>
            </w:r>
          </w:p>
        </w:tc>
        <w:tc>
          <w:tcPr>
            <w:tcW w:w="4253" w:type="dxa"/>
            <w:tcBorders>
              <w:top w:val="single" w:sz="4" w:space="0" w:color="auto"/>
              <w:left w:val="nil"/>
              <w:bottom w:val="single" w:sz="4" w:space="0" w:color="auto"/>
              <w:right w:val="single" w:sz="8"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Данные</w:t>
            </w:r>
          </w:p>
        </w:tc>
      </w:tr>
      <w:tr w:rsidR="00592A46" w:rsidRPr="00592A46" w:rsidTr="009C3831">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Наименование юридического лица</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2</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ИНН юридического лица</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r w:rsidRPr="00592A46">
              <w:rPr>
                <w:color w:val="auto"/>
                <w:sz w:val="16"/>
                <w:szCs w:val="16"/>
              </w:rPr>
              <w:t>3</w:t>
            </w:r>
          </w:p>
        </w:tc>
        <w:tc>
          <w:tcPr>
            <w:tcW w:w="4133"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ОГРН</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r w:rsidRPr="00592A46">
              <w:rPr>
                <w:color w:val="auto"/>
                <w:sz w:val="16"/>
                <w:szCs w:val="16"/>
              </w:rPr>
              <w:t>4</w:t>
            </w:r>
          </w:p>
        </w:tc>
        <w:tc>
          <w:tcPr>
            <w:tcW w:w="4133"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 xml:space="preserve">Виды экономической деятельности (с указанием кода по </w:t>
            </w:r>
            <w:hyperlink r:id="rId23" w:history="1">
              <w:r w:rsidRPr="00592A46">
                <w:rPr>
                  <w:color w:val="auto"/>
                </w:rPr>
                <w:t>ОКВЭД</w:t>
              </w:r>
            </w:hyperlink>
            <w:r w:rsidRPr="00592A46">
              <w:rPr>
                <w:color w:val="auto"/>
              </w:rPr>
              <w:t>, ОКПД)</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r w:rsidRPr="00592A46">
              <w:rPr>
                <w:color w:val="auto"/>
                <w:sz w:val="16"/>
                <w:szCs w:val="16"/>
              </w:rPr>
              <w:t>5</w:t>
            </w:r>
          </w:p>
        </w:tc>
        <w:tc>
          <w:tcPr>
            <w:tcW w:w="4133"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Основные виды выпускаемой продукции (предоставляемых услуг)</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r w:rsidRPr="00592A46">
              <w:rPr>
                <w:color w:val="auto"/>
                <w:sz w:val="16"/>
                <w:szCs w:val="16"/>
              </w:rPr>
              <w:t>6</w:t>
            </w:r>
          </w:p>
        </w:tc>
        <w:tc>
          <w:tcPr>
            <w:tcW w:w="4133"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 xml:space="preserve">Юридический адрес (СМСП), телефон, факс, E-mail </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7</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Контактное лицо (ФИО, должность, тел., электронная почта)</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8</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Сайт/страница в социальных сетях</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697"/>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9</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Паспортные данные руководителя (серия и номер)</w:t>
            </w:r>
          </w:p>
        </w:tc>
        <w:tc>
          <w:tcPr>
            <w:tcW w:w="4253"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10</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изобретения субъекта</w:t>
            </w:r>
          </w:p>
        </w:tc>
        <w:tc>
          <w:tcPr>
            <w:tcW w:w="4253"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55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11</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полезной модели субъекта</w:t>
            </w:r>
          </w:p>
        </w:tc>
        <w:tc>
          <w:tcPr>
            <w:tcW w:w="4253"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12</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промышленного образца субъекта</w:t>
            </w:r>
          </w:p>
        </w:tc>
        <w:tc>
          <w:tcPr>
            <w:tcW w:w="4253"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13</w:t>
            </w:r>
          </w:p>
        </w:tc>
        <w:tc>
          <w:tcPr>
            <w:tcW w:w="4133"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товарного знака субъекта</w:t>
            </w:r>
          </w:p>
        </w:tc>
        <w:tc>
          <w:tcPr>
            <w:tcW w:w="4253"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801E27" w:rsidRPr="00592A46" w:rsidTr="009C3831">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14</w:t>
            </w:r>
          </w:p>
        </w:tc>
        <w:tc>
          <w:tcPr>
            <w:tcW w:w="4133" w:type="dxa"/>
            <w:tcBorders>
              <w:top w:val="nil"/>
              <w:left w:val="nil"/>
              <w:bottom w:val="single" w:sz="8"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программы для ЭВМ, базы данных и топологии интегральных микросхем субъекта</w:t>
            </w:r>
          </w:p>
        </w:tc>
        <w:tc>
          <w:tcPr>
            <w:tcW w:w="4253" w:type="dxa"/>
            <w:tcBorders>
              <w:top w:val="nil"/>
              <w:left w:val="nil"/>
              <w:bottom w:val="single" w:sz="8"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bl>
    <w:p w:rsidR="00801E27" w:rsidRPr="00592A46" w:rsidRDefault="00801E27" w:rsidP="00801E27">
      <w:pPr>
        <w:jc w:val="center"/>
        <w:rPr>
          <w:b/>
          <w:bCs/>
          <w:color w:val="auto"/>
          <w:sz w:val="16"/>
          <w:szCs w:val="16"/>
        </w:rPr>
      </w:pPr>
    </w:p>
    <w:tbl>
      <w:tblPr>
        <w:tblW w:w="9346" w:type="dxa"/>
        <w:tblLayout w:type="fixed"/>
        <w:tblLook w:val="04A0" w:firstRow="1" w:lastRow="0" w:firstColumn="1" w:lastColumn="0" w:noHBand="0" w:noVBand="1"/>
      </w:tblPr>
      <w:tblGrid>
        <w:gridCol w:w="960"/>
        <w:gridCol w:w="1865"/>
        <w:gridCol w:w="4111"/>
        <w:gridCol w:w="2410"/>
      </w:tblGrid>
      <w:tr w:rsidR="00592A46" w:rsidRPr="00592A46" w:rsidTr="009C3831">
        <w:trPr>
          <w:trHeight w:val="600"/>
        </w:trPr>
        <w:tc>
          <w:tcPr>
            <w:tcW w:w="9346" w:type="dxa"/>
            <w:gridSpan w:val="4"/>
            <w:tcBorders>
              <w:top w:val="single" w:sz="8" w:space="0" w:color="auto"/>
              <w:left w:val="single" w:sz="8" w:space="0" w:color="auto"/>
              <w:bottom w:val="nil"/>
              <w:right w:val="single" w:sz="8" w:space="0" w:color="000000"/>
            </w:tcBorders>
            <w:shd w:val="clear" w:color="000000" w:fill="C5D9F1"/>
            <w:vAlign w:val="center"/>
            <w:hideMark/>
          </w:tcPr>
          <w:p w:rsidR="00801E27" w:rsidRPr="00592A46" w:rsidRDefault="00801E27" w:rsidP="009C3831">
            <w:pPr>
              <w:jc w:val="center"/>
              <w:rPr>
                <w:b/>
                <w:bCs/>
                <w:color w:val="auto"/>
              </w:rPr>
            </w:pPr>
            <w:r w:rsidRPr="00592A46">
              <w:rPr>
                <w:b/>
                <w:bCs/>
                <w:color w:val="auto"/>
              </w:rPr>
              <w:t xml:space="preserve">Таблица 2. Структура собственности - Учредители/акционеры/пайщики с долей более 25% (заполняется только для организационно-правовых форм, отличных </w:t>
            </w:r>
            <w:r w:rsidRPr="00592A46">
              <w:rPr>
                <w:b/>
                <w:bCs/>
                <w:color w:val="auto"/>
              </w:rPr>
              <w:br/>
              <w:t>от Общества с ограниченной ответственностью)</w:t>
            </w:r>
          </w:p>
        </w:tc>
      </w:tr>
      <w:tr w:rsidR="00592A46" w:rsidRPr="00592A46" w:rsidTr="009C3831">
        <w:trPr>
          <w:trHeight w:val="855"/>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w:t>
            </w:r>
          </w:p>
        </w:tc>
        <w:tc>
          <w:tcPr>
            <w:tcW w:w="1865" w:type="dxa"/>
            <w:tcBorders>
              <w:top w:val="single" w:sz="4" w:space="0" w:color="auto"/>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Наименование/ФИО</w:t>
            </w:r>
          </w:p>
        </w:tc>
        <w:tc>
          <w:tcPr>
            <w:tcW w:w="4111" w:type="dxa"/>
            <w:tcBorders>
              <w:top w:val="single" w:sz="4" w:space="0" w:color="auto"/>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ИНН</w:t>
            </w:r>
          </w:p>
        </w:tc>
        <w:tc>
          <w:tcPr>
            <w:tcW w:w="2410" w:type="dxa"/>
            <w:tcBorders>
              <w:top w:val="single" w:sz="4" w:space="0" w:color="auto"/>
              <w:left w:val="nil"/>
              <w:bottom w:val="single" w:sz="4" w:space="0" w:color="auto"/>
              <w:right w:val="single" w:sz="8"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Доля в уставном капитале заявителя, %</w:t>
            </w:r>
          </w:p>
        </w:tc>
      </w:tr>
      <w:tr w:rsidR="00592A46" w:rsidRPr="00592A46" w:rsidTr="009C3831">
        <w:trPr>
          <w:trHeight w:val="37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w:t>
            </w:r>
          </w:p>
        </w:tc>
        <w:tc>
          <w:tcPr>
            <w:tcW w:w="1865" w:type="dxa"/>
            <w:tcBorders>
              <w:top w:val="nil"/>
              <w:left w:val="nil"/>
              <w:bottom w:val="single" w:sz="4"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4111" w:type="dxa"/>
            <w:tcBorders>
              <w:top w:val="nil"/>
              <w:left w:val="nil"/>
              <w:bottom w:val="single" w:sz="4"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2410" w:type="dxa"/>
            <w:tcBorders>
              <w:top w:val="nil"/>
              <w:left w:val="nil"/>
              <w:bottom w:val="single" w:sz="4" w:space="0" w:color="auto"/>
              <w:right w:val="single" w:sz="8"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r>
      <w:tr w:rsidR="00592A46" w:rsidRPr="00592A46" w:rsidTr="009C3831">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2</w:t>
            </w:r>
          </w:p>
        </w:tc>
        <w:tc>
          <w:tcPr>
            <w:tcW w:w="1865" w:type="dxa"/>
            <w:tcBorders>
              <w:top w:val="nil"/>
              <w:left w:val="nil"/>
              <w:bottom w:val="single" w:sz="4"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4111" w:type="dxa"/>
            <w:tcBorders>
              <w:top w:val="nil"/>
              <w:left w:val="nil"/>
              <w:bottom w:val="single" w:sz="4"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2410" w:type="dxa"/>
            <w:tcBorders>
              <w:top w:val="nil"/>
              <w:left w:val="nil"/>
              <w:bottom w:val="single" w:sz="4" w:space="0" w:color="auto"/>
              <w:right w:val="single" w:sz="8"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r>
      <w:tr w:rsidR="00801E27" w:rsidRPr="00592A46" w:rsidTr="009C3831">
        <w:trPr>
          <w:trHeight w:val="48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w:t>
            </w:r>
          </w:p>
        </w:tc>
        <w:tc>
          <w:tcPr>
            <w:tcW w:w="1865" w:type="dxa"/>
            <w:tcBorders>
              <w:top w:val="nil"/>
              <w:left w:val="nil"/>
              <w:bottom w:val="single" w:sz="8"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4111" w:type="dxa"/>
            <w:tcBorders>
              <w:top w:val="nil"/>
              <w:left w:val="nil"/>
              <w:bottom w:val="single" w:sz="8" w:space="0" w:color="auto"/>
              <w:right w:val="single" w:sz="4"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c>
          <w:tcPr>
            <w:tcW w:w="2410" w:type="dxa"/>
            <w:tcBorders>
              <w:top w:val="nil"/>
              <w:left w:val="nil"/>
              <w:bottom w:val="single" w:sz="8" w:space="0" w:color="auto"/>
              <w:right w:val="single" w:sz="8" w:space="0" w:color="auto"/>
            </w:tcBorders>
            <w:shd w:val="clear" w:color="auto" w:fill="auto"/>
            <w:vAlign w:val="bottom"/>
            <w:hideMark/>
          </w:tcPr>
          <w:p w:rsidR="00801E27" w:rsidRPr="00592A46" w:rsidRDefault="00801E27" w:rsidP="009C3831">
            <w:pPr>
              <w:rPr>
                <w:color w:val="auto"/>
                <w:sz w:val="16"/>
                <w:szCs w:val="16"/>
              </w:rPr>
            </w:pPr>
            <w:r w:rsidRPr="00592A46">
              <w:rPr>
                <w:color w:val="auto"/>
                <w:sz w:val="16"/>
                <w:szCs w:val="16"/>
              </w:rPr>
              <w:t> </w:t>
            </w:r>
          </w:p>
        </w:tc>
      </w:tr>
    </w:tbl>
    <w:p w:rsidR="00801E27" w:rsidRPr="00592A46" w:rsidRDefault="00801E27" w:rsidP="00801E27">
      <w:pPr>
        <w:jc w:val="both"/>
        <w:rPr>
          <w:color w:val="auto"/>
          <w:sz w:val="16"/>
          <w:szCs w:val="16"/>
        </w:rPr>
      </w:pPr>
    </w:p>
    <w:p w:rsidR="00801E27" w:rsidRPr="00592A46" w:rsidRDefault="00801E27" w:rsidP="00801E27">
      <w:pPr>
        <w:jc w:val="both"/>
        <w:rPr>
          <w:color w:val="auto"/>
        </w:rPr>
      </w:pPr>
      <w:r w:rsidRPr="00592A46">
        <w:rPr>
          <w:color w:val="auto"/>
        </w:rPr>
        <w:t>Предоставляя анкетные данные, согласен на предоставление услуг.</w:t>
      </w:r>
    </w:p>
    <w:p w:rsidR="00801E27" w:rsidRPr="00592A46" w:rsidRDefault="00801E27" w:rsidP="00801E27">
      <w:pPr>
        <w:autoSpaceDE w:val="0"/>
        <w:autoSpaceDN w:val="0"/>
        <w:adjustRightInd w:val="0"/>
        <w:jc w:val="both"/>
        <w:rPr>
          <w:color w:val="auto"/>
        </w:rPr>
      </w:pPr>
      <w:r w:rsidRPr="00592A46">
        <w:rPr>
          <w:color w:val="auto"/>
        </w:rPr>
        <w:t>Я ____________________________________________________________ ___________________________,</w:t>
      </w:r>
    </w:p>
    <w:p w:rsidR="00801E27" w:rsidRPr="00592A46" w:rsidRDefault="00801E27" w:rsidP="00801E27">
      <w:pPr>
        <w:autoSpaceDE w:val="0"/>
        <w:autoSpaceDN w:val="0"/>
        <w:adjustRightInd w:val="0"/>
        <w:jc w:val="both"/>
        <w:rPr>
          <w:color w:val="auto"/>
        </w:rPr>
      </w:pPr>
      <w:r w:rsidRPr="00592A46">
        <w:rPr>
          <w:color w:val="auto"/>
        </w:rPr>
        <w:t xml:space="preserve">выражаю свое согласие с данными заявки-анкеты и выражаю ГБУ РА «Центр развития туризма и предпринимательства Республики Алтай» </w:t>
      </w:r>
      <w:r w:rsidRPr="00592A46">
        <w:rPr>
          <w:color w:val="auto"/>
          <w:sz w:val="16"/>
          <w:szCs w:val="16"/>
        </w:rPr>
        <w:t>(</w:t>
      </w:r>
      <w:r w:rsidRPr="00592A46">
        <w:rPr>
          <w:i/>
          <w:color w:val="auto"/>
          <w:sz w:val="16"/>
          <w:szCs w:val="16"/>
        </w:rPr>
        <w:t>указываются реквизиты организации инфраструктуры поддержки</w:t>
      </w:r>
      <w:r w:rsidRPr="00592A46">
        <w:rPr>
          <w:color w:val="auto"/>
          <w:sz w:val="16"/>
          <w:szCs w:val="16"/>
        </w:rPr>
        <w:t>)</w:t>
      </w:r>
      <w:r w:rsidRPr="00592A46">
        <w:rPr>
          <w:color w:val="auto"/>
        </w:rPr>
        <w:t xml:space="preserve"> согласие на обработку указанных в заявке-анкете персональных данных,</w:t>
      </w:r>
    </w:p>
    <w:p w:rsidR="00801E27" w:rsidRPr="00592A46" w:rsidRDefault="00801E27" w:rsidP="00801E27">
      <w:pPr>
        <w:autoSpaceDE w:val="0"/>
        <w:autoSpaceDN w:val="0"/>
        <w:adjustRightInd w:val="0"/>
        <w:jc w:val="both"/>
        <w:rPr>
          <w:color w:val="auto"/>
        </w:rPr>
      </w:pPr>
      <w:r w:rsidRPr="00592A46">
        <w:rPr>
          <w:color w:val="auto"/>
        </w:rPr>
        <w:t>ознакомлен(а), что:</w:t>
      </w:r>
    </w:p>
    <w:p w:rsidR="00801E27" w:rsidRPr="00592A46" w:rsidRDefault="00801E27" w:rsidP="00801E27">
      <w:pPr>
        <w:autoSpaceDE w:val="0"/>
        <w:autoSpaceDN w:val="0"/>
        <w:adjustRightInd w:val="0"/>
        <w:jc w:val="both"/>
        <w:rPr>
          <w:color w:val="auto"/>
        </w:rPr>
      </w:pPr>
      <w:r w:rsidRPr="00592A46">
        <w:rPr>
          <w:color w:val="auto"/>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rsidR="00801E27" w:rsidRPr="00592A46" w:rsidRDefault="00801E27" w:rsidP="00801E27">
      <w:pPr>
        <w:autoSpaceDE w:val="0"/>
        <w:autoSpaceDN w:val="0"/>
        <w:adjustRightInd w:val="0"/>
        <w:jc w:val="both"/>
        <w:rPr>
          <w:color w:val="auto"/>
        </w:rPr>
      </w:pPr>
      <w:r w:rsidRPr="00592A46">
        <w:rPr>
          <w:color w:val="auto"/>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801E27" w:rsidRPr="00592A46" w:rsidRDefault="00801E27" w:rsidP="00801E27">
      <w:pPr>
        <w:autoSpaceDE w:val="0"/>
        <w:autoSpaceDN w:val="0"/>
        <w:adjustRightInd w:val="0"/>
        <w:jc w:val="both"/>
        <w:rPr>
          <w:color w:val="auto"/>
        </w:rPr>
      </w:pPr>
      <w:r w:rsidRPr="00592A46">
        <w:rPr>
          <w:color w:val="auto"/>
        </w:rPr>
        <w:t>3) персональные данные, в том числе предоставляемые в отношении третьих лиц,</w:t>
      </w:r>
    </w:p>
    <w:p w:rsidR="00801E27" w:rsidRPr="00592A46" w:rsidRDefault="00801E27" w:rsidP="00801E27">
      <w:pPr>
        <w:autoSpaceDE w:val="0"/>
        <w:autoSpaceDN w:val="0"/>
        <w:adjustRightInd w:val="0"/>
        <w:jc w:val="both"/>
        <w:rPr>
          <w:color w:val="auto"/>
        </w:rPr>
      </w:pPr>
      <w:r w:rsidRPr="00592A46">
        <w:rPr>
          <w:color w:val="auto"/>
        </w:rPr>
        <w:t>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rsidR="00801E27" w:rsidRPr="00592A46" w:rsidRDefault="00801E27" w:rsidP="00801E27">
      <w:pPr>
        <w:autoSpaceDE w:val="0"/>
        <w:autoSpaceDN w:val="0"/>
        <w:adjustRightInd w:val="0"/>
        <w:jc w:val="both"/>
        <w:rPr>
          <w:color w:val="auto"/>
        </w:rPr>
      </w:pPr>
      <w:r w:rsidRPr="00592A46">
        <w:rPr>
          <w:color w:val="auto"/>
        </w:rPr>
        <w:t xml:space="preserve">4) требование об отзыве настоящего согласия направляется в виде соответствующего письменного заявления на почтовый адрес ГБУ РА «Центр развития туризма и предпринимательства Республики Алтай: 649000, Республика Алтай, г.Горно – Алтайск, ул. Комсомольская, 9 </w:t>
      </w:r>
      <w:r w:rsidRPr="00592A46">
        <w:rPr>
          <w:i/>
          <w:iCs/>
          <w:color w:val="auto"/>
          <w:sz w:val="16"/>
          <w:szCs w:val="16"/>
        </w:rPr>
        <w:t>(указывается почтовый адрес организации инфраструктуры поддержки).</w:t>
      </w:r>
    </w:p>
    <w:p w:rsidR="00801E27" w:rsidRPr="00592A46" w:rsidRDefault="00801E27" w:rsidP="00801E27">
      <w:pPr>
        <w:jc w:val="both"/>
        <w:rPr>
          <w:color w:val="auto"/>
        </w:rPr>
      </w:pPr>
    </w:p>
    <w:p w:rsidR="00801E27" w:rsidRPr="00592A46" w:rsidRDefault="00801E27" w:rsidP="00801E27">
      <w:pPr>
        <w:tabs>
          <w:tab w:val="left" w:pos="567"/>
        </w:tabs>
        <w:ind w:right="-1"/>
        <w:rPr>
          <w:color w:val="auto"/>
          <w:shd w:val="clear" w:color="auto" w:fill="FFFFFF"/>
        </w:rPr>
      </w:pPr>
      <w:r w:rsidRPr="00592A46">
        <w:rPr>
          <w:color w:val="auto"/>
          <w:shd w:val="clear" w:color="auto" w:fill="FFFFFF"/>
        </w:rPr>
        <w:t>Настоящим подтверждаю, что __________________________________________________________________</w:t>
      </w:r>
    </w:p>
    <w:p w:rsidR="00801E27" w:rsidRPr="00592A46" w:rsidRDefault="00801E27" w:rsidP="00801E27">
      <w:pPr>
        <w:tabs>
          <w:tab w:val="left" w:pos="567"/>
        </w:tabs>
        <w:ind w:right="-1"/>
        <w:jc w:val="both"/>
        <w:rPr>
          <w:i/>
          <w:color w:val="auto"/>
          <w:shd w:val="clear" w:color="auto" w:fill="FFFFFF"/>
        </w:rPr>
      </w:pP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i/>
          <w:color w:val="auto"/>
          <w:shd w:val="clear" w:color="auto" w:fill="FFFFFF"/>
        </w:rPr>
        <w:t>(наименование СМСП)</w:t>
      </w:r>
      <w:r w:rsidRPr="00592A46">
        <w:rPr>
          <w:i/>
          <w:color w:val="auto"/>
          <w:shd w:val="clear" w:color="auto" w:fill="FFFFFF"/>
        </w:rPr>
        <w:tab/>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являются участником соглашения о разделе продукции;</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осуществляет предпринимательскую деятельность в сфере игорного бизнеса;</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находится в процедуре конкурсного производства (в отношении индивидуальных предпринимателей – в процедуре реализации имущества гражданина) и в процессе ликвидации или реорганизации.</w:t>
      </w:r>
    </w:p>
    <w:p w:rsidR="00801E27" w:rsidRPr="00592A46" w:rsidRDefault="00801E27" w:rsidP="00801E27">
      <w:pPr>
        <w:tabs>
          <w:tab w:val="left" w:pos="567"/>
        </w:tabs>
        <w:ind w:right="-1"/>
        <w:jc w:val="both"/>
        <w:rPr>
          <w:color w:val="auto"/>
          <w:spacing w:val="3"/>
          <w:shd w:val="clear" w:color="auto" w:fill="FFFFFF"/>
        </w:rPr>
      </w:pPr>
      <w:r w:rsidRPr="00592A46">
        <w:rPr>
          <w:color w:val="auto"/>
          <w:spacing w:val="3"/>
          <w:shd w:val="clear" w:color="auto" w:fill="FFFFFF"/>
        </w:rPr>
        <w:t xml:space="preserve">С условиями Регламента о предоставлении услуг </w:t>
      </w:r>
      <w:r w:rsidRPr="00592A46">
        <w:rPr>
          <w:color w:val="auto"/>
        </w:rPr>
        <w:t>ГБУ РА «Центр развития туризма и предпринимательства Республики Алтай»</w:t>
      </w:r>
      <w:r w:rsidRPr="00592A46">
        <w:rPr>
          <w:color w:val="auto"/>
          <w:spacing w:val="3"/>
          <w:shd w:val="clear" w:color="auto" w:fill="FFFFFF"/>
        </w:rPr>
        <w:t xml:space="preserve"> СМСП по направлению деятельности центра НХП ознакомлен. </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color w:val="auto"/>
        </w:rPr>
        <w:t xml:space="preserve">Подпись руководителя юридического лица </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color w:val="auto"/>
        </w:rPr>
        <w:t>/_____________________________/___________________________________</w:t>
      </w:r>
    </w:p>
    <w:p w:rsidR="00801E27" w:rsidRPr="00592A46" w:rsidRDefault="00801E27" w:rsidP="00801E27">
      <w:pPr>
        <w:ind w:left="4248" w:firstLine="708"/>
        <w:jc w:val="both"/>
        <w:rPr>
          <w:color w:val="auto"/>
        </w:rPr>
      </w:pPr>
      <w:r w:rsidRPr="00592A46">
        <w:rPr>
          <w:color w:val="auto"/>
        </w:rPr>
        <w:t>М.П. (при наличии)</w:t>
      </w:r>
    </w:p>
    <w:p w:rsidR="00801E27" w:rsidRPr="00592A46" w:rsidRDefault="00801E27" w:rsidP="00801E27">
      <w:pPr>
        <w:jc w:val="both"/>
        <w:rPr>
          <w:b/>
          <w:bCs/>
          <w:color w:val="auto"/>
          <w:sz w:val="16"/>
          <w:szCs w:val="16"/>
        </w:rPr>
      </w:pPr>
      <w:r w:rsidRPr="00592A46">
        <w:rPr>
          <w:color w:val="auto"/>
          <w:sz w:val="16"/>
          <w:szCs w:val="16"/>
        </w:rPr>
        <w:t>Дата _______________________</w:t>
      </w:r>
    </w:p>
    <w:p w:rsidR="00801E27" w:rsidRPr="00592A46" w:rsidRDefault="00801E27" w:rsidP="00801E27">
      <w:pPr>
        <w:rPr>
          <w:b/>
          <w:bCs/>
          <w:color w:val="auto"/>
          <w:sz w:val="16"/>
          <w:szCs w:val="16"/>
        </w:rPr>
      </w:pPr>
    </w:p>
    <w:p w:rsidR="00801E27" w:rsidRPr="00592A46" w:rsidRDefault="00801E27" w:rsidP="00801E27">
      <w:pPr>
        <w:widowControl w:val="0"/>
        <w:tabs>
          <w:tab w:val="left" w:pos="5245"/>
        </w:tabs>
        <w:rPr>
          <w:color w:val="auto"/>
        </w:rPr>
      </w:pPr>
      <w:r w:rsidRPr="00592A46">
        <w:rPr>
          <w:color w:val="auto"/>
        </w:rPr>
        <w:t xml:space="preserve">                                                                                         </w:t>
      </w:r>
    </w:p>
    <w:p w:rsidR="00801E27" w:rsidRPr="00592A46" w:rsidRDefault="00801E27" w:rsidP="00801E27">
      <w:pPr>
        <w:widowControl w:val="0"/>
        <w:tabs>
          <w:tab w:val="left" w:pos="5245"/>
        </w:tabs>
        <w:jc w:val="right"/>
        <w:rPr>
          <w:color w:val="auto"/>
        </w:rPr>
      </w:pPr>
      <w:r w:rsidRPr="00592A46">
        <w:rPr>
          <w:color w:val="auto"/>
        </w:rPr>
        <w:t xml:space="preserve">   В ГБУ РА «Центр развития туризма и </w:t>
      </w:r>
    </w:p>
    <w:p w:rsidR="00801E27" w:rsidRPr="00592A46" w:rsidRDefault="00801E27" w:rsidP="00801E27">
      <w:pPr>
        <w:widowControl w:val="0"/>
        <w:tabs>
          <w:tab w:val="left" w:pos="5245"/>
        </w:tabs>
        <w:rPr>
          <w:rFonts w:eastAsia="Arial Unicode MS"/>
          <w:color w:val="auto"/>
        </w:rPr>
      </w:pPr>
      <w:r w:rsidRPr="00592A46">
        <w:rPr>
          <w:color w:val="auto"/>
        </w:rPr>
        <w:t xml:space="preserve">                                                                                             предпринимательства Республики Алтай»                                                                                    </w:t>
      </w:r>
    </w:p>
    <w:p w:rsidR="00801E27" w:rsidRPr="00592A46" w:rsidRDefault="00801E27" w:rsidP="00801E27">
      <w:pPr>
        <w:rPr>
          <w:b/>
          <w:bCs/>
          <w:color w:val="auto"/>
        </w:rPr>
      </w:pPr>
    </w:p>
    <w:p w:rsidR="00801E27" w:rsidRPr="00592A46" w:rsidRDefault="00801E27" w:rsidP="00801E27">
      <w:pPr>
        <w:jc w:val="center"/>
        <w:rPr>
          <w:b/>
          <w:bCs/>
          <w:color w:val="auto"/>
        </w:rPr>
      </w:pPr>
      <w:r w:rsidRPr="00592A46">
        <w:rPr>
          <w:b/>
          <w:bCs/>
          <w:color w:val="auto"/>
        </w:rPr>
        <w:t>ЗАЯВКА - анкета</w:t>
      </w:r>
      <w:r w:rsidRPr="00592A46">
        <w:rPr>
          <w:b/>
          <w:bCs/>
          <w:color w:val="auto"/>
        </w:rPr>
        <w:br/>
        <w:t xml:space="preserve">субъекта малого и среднего предпринимательства на получение услуг </w:t>
      </w:r>
      <w:r w:rsidRPr="00592A46">
        <w:rPr>
          <w:b/>
          <w:bCs/>
          <w:color w:val="auto"/>
        </w:rPr>
        <w:br/>
        <w:t>(для индивидуальных предпринимателей, самозанятых)</w:t>
      </w:r>
    </w:p>
    <w:p w:rsidR="00801E27" w:rsidRPr="00592A46" w:rsidRDefault="00801E27" w:rsidP="00801E27">
      <w:pPr>
        <w:jc w:val="center"/>
        <w:rPr>
          <w:b/>
          <w:bCs/>
          <w:color w:val="auto"/>
          <w:sz w:val="16"/>
          <w:szCs w:val="16"/>
        </w:rPr>
      </w:pPr>
    </w:p>
    <w:tbl>
      <w:tblPr>
        <w:tblW w:w="9346" w:type="dxa"/>
        <w:tblLook w:val="04A0" w:firstRow="1" w:lastRow="0" w:firstColumn="1" w:lastColumn="0" w:noHBand="0" w:noVBand="1"/>
      </w:tblPr>
      <w:tblGrid>
        <w:gridCol w:w="960"/>
        <w:gridCol w:w="4260"/>
        <w:gridCol w:w="4126"/>
      </w:tblGrid>
      <w:tr w:rsidR="00592A46" w:rsidRPr="00592A46" w:rsidTr="009C3831">
        <w:trPr>
          <w:trHeight w:val="300"/>
        </w:trPr>
        <w:tc>
          <w:tcPr>
            <w:tcW w:w="9346" w:type="dxa"/>
            <w:gridSpan w:val="3"/>
            <w:tcBorders>
              <w:top w:val="single" w:sz="8" w:space="0" w:color="auto"/>
              <w:left w:val="single" w:sz="8" w:space="0" w:color="auto"/>
              <w:bottom w:val="nil"/>
              <w:right w:val="single" w:sz="8" w:space="0" w:color="000000"/>
            </w:tcBorders>
            <w:shd w:val="clear" w:color="000000" w:fill="C5D9F1"/>
            <w:vAlign w:val="center"/>
            <w:hideMark/>
          </w:tcPr>
          <w:p w:rsidR="00801E27" w:rsidRPr="00592A46" w:rsidRDefault="00801E27" w:rsidP="009C3831">
            <w:pPr>
              <w:jc w:val="center"/>
              <w:rPr>
                <w:b/>
                <w:bCs/>
                <w:color w:val="auto"/>
              </w:rPr>
            </w:pPr>
            <w:r w:rsidRPr="00592A46">
              <w:rPr>
                <w:b/>
                <w:bCs/>
                <w:color w:val="auto"/>
              </w:rPr>
              <w:t>Таблица 1. Общие данные</w:t>
            </w:r>
          </w:p>
        </w:tc>
      </w:tr>
      <w:tr w:rsidR="00592A46" w:rsidRPr="00592A46" w:rsidTr="009C3831">
        <w:trPr>
          <w:trHeight w:val="300"/>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w:t>
            </w:r>
          </w:p>
        </w:tc>
        <w:tc>
          <w:tcPr>
            <w:tcW w:w="4260" w:type="dxa"/>
            <w:tcBorders>
              <w:top w:val="single" w:sz="4" w:space="0" w:color="auto"/>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Требуемые сведения</w:t>
            </w:r>
          </w:p>
        </w:tc>
        <w:tc>
          <w:tcPr>
            <w:tcW w:w="4126" w:type="dxa"/>
            <w:tcBorders>
              <w:top w:val="single" w:sz="4" w:space="0" w:color="auto"/>
              <w:left w:val="nil"/>
              <w:bottom w:val="single" w:sz="4" w:space="0" w:color="auto"/>
              <w:right w:val="single" w:sz="8"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Данные</w:t>
            </w:r>
          </w:p>
        </w:tc>
      </w:tr>
      <w:tr w:rsidR="00592A46" w:rsidRPr="00592A46" w:rsidTr="009C3831">
        <w:trPr>
          <w:trHeight w:val="521"/>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ФИО индивидуального предпринимателя</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2</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ИНН индивидуального предпринимателя</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p>
        </w:tc>
        <w:tc>
          <w:tcPr>
            <w:tcW w:w="4260"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ОГРН</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p>
        </w:tc>
        <w:tc>
          <w:tcPr>
            <w:tcW w:w="4260"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 xml:space="preserve">Виды экономической деятельности (с указанием кода по </w:t>
            </w:r>
            <w:hyperlink r:id="rId24" w:history="1">
              <w:r w:rsidRPr="00592A46">
                <w:rPr>
                  <w:color w:val="auto"/>
                </w:rPr>
                <w:t>ОКВЭД</w:t>
              </w:r>
            </w:hyperlink>
            <w:r w:rsidRPr="00592A46">
              <w:rPr>
                <w:color w:val="auto"/>
              </w:rPr>
              <w:t>, ОКПД)</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p>
        </w:tc>
        <w:tc>
          <w:tcPr>
            <w:tcW w:w="4260"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Юридический адрес (СМСП), телефон, факс, E-mail</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3</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Контактное лицо (ФИО, должность, тел., электронная почта)</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317"/>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4</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Сайт/страница в социальных сетях</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5</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Паспортные данные руководителя (серия и номер)</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28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6</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 xml:space="preserve">Дата рождения руководителя </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274"/>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7</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изобретения субъекта</w:t>
            </w:r>
          </w:p>
        </w:tc>
        <w:tc>
          <w:tcPr>
            <w:tcW w:w="4126"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40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8</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полезной модели субъекта</w:t>
            </w:r>
          </w:p>
        </w:tc>
        <w:tc>
          <w:tcPr>
            <w:tcW w:w="4126"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14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9</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промышленного образца субъекта</w:t>
            </w:r>
          </w:p>
        </w:tc>
        <w:tc>
          <w:tcPr>
            <w:tcW w:w="4126"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592A46" w:rsidRPr="00592A46" w:rsidTr="009C3831">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10</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товарного знака субъекта</w:t>
            </w:r>
          </w:p>
        </w:tc>
        <w:tc>
          <w:tcPr>
            <w:tcW w:w="4126" w:type="dxa"/>
            <w:tcBorders>
              <w:top w:val="nil"/>
              <w:left w:val="nil"/>
              <w:bottom w:val="single" w:sz="4"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r w:rsidR="00801E27" w:rsidRPr="00592A46" w:rsidTr="009C3831">
        <w:trPr>
          <w:trHeight w:val="40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11</w:t>
            </w:r>
          </w:p>
        </w:tc>
        <w:tc>
          <w:tcPr>
            <w:tcW w:w="4260" w:type="dxa"/>
            <w:tcBorders>
              <w:top w:val="nil"/>
              <w:left w:val="nil"/>
              <w:bottom w:val="single" w:sz="8"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Номер регистрации программы для ЭВМ, базы данных и топологии интегральных микросхем субъекта</w:t>
            </w:r>
          </w:p>
        </w:tc>
        <w:tc>
          <w:tcPr>
            <w:tcW w:w="4126" w:type="dxa"/>
            <w:tcBorders>
              <w:top w:val="nil"/>
              <w:left w:val="nil"/>
              <w:bottom w:val="single" w:sz="8" w:space="0" w:color="auto"/>
              <w:right w:val="single" w:sz="8"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 </w:t>
            </w:r>
          </w:p>
        </w:tc>
      </w:tr>
    </w:tbl>
    <w:p w:rsidR="00801E27" w:rsidRPr="00592A46" w:rsidRDefault="00801E27" w:rsidP="00801E27">
      <w:pPr>
        <w:rPr>
          <w:color w:val="auto"/>
          <w:sz w:val="16"/>
          <w:szCs w:val="16"/>
        </w:rPr>
      </w:pPr>
    </w:p>
    <w:tbl>
      <w:tblPr>
        <w:tblW w:w="9346" w:type="dxa"/>
        <w:tblLook w:val="04A0" w:firstRow="1" w:lastRow="0" w:firstColumn="1" w:lastColumn="0" w:noHBand="0" w:noVBand="1"/>
      </w:tblPr>
      <w:tblGrid>
        <w:gridCol w:w="960"/>
        <w:gridCol w:w="3141"/>
        <w:gridCol w:w="2410"/>
        <w:gridCol w:w="2835"/>
      </w:tblGrid>
      <w:tr w:rsidR="00592A46" w:rsidRPr="00592A46" w:rsidTr="009C3831">
        <w:trPr>
          <w:trHeight w:val="300"/>
        </w:trPr>
        <w:tc>
          <w:tcPr>
            <w:tcW w:w="9346" w:type="dxa"/>
            <w:gridSpan w:val="4"/>
            <w:tcBorders>
              <w:top w:val="single" w:sz="8" w:space="0" w:color="auto"/>
              <w:left w:val="single" w:sz="8" w:space="0" w:color="auto"/>
              <w:bottom w:val="single" w:sz="4" w:space="0" w:color="auto"/>
              <w:right w:val="single" w:sz="8" w:space="0" w:color="000000"/>
            </w:tcBorders>
            <w:shd w:val="clear" w:color="000000" w:fill="C5D9F1"/>
            <w:vAlign w:val="center"/>
            <w:hideMark/>
          </w:tcPr>
          <w:p w:rsidR="00801E27" w:rsidRPr="00592A46" w:rsidRDefault="00801E27" w:rsidP="009C3831">
            <w:pPr>
              <w:jc w:val="center"/>
              <w:rPr>
                <w:b/>
                <w:bCs/>
                <w:color w:val="auto"/>
              </w:rPr>
            </w:pPr>
            <w:r w:rsidRPr="00592A46">
              <w:rPr>
                <w:b/>
                <w:bCs/>
                <w:color w:val="auto"/>
              </w:rPr>
              <w:t>Таблица 2. Данные о доходах и расходах</w:t>
            </w:r>
          </w:p>
        </w:tc>
      </w:tr>
      <w:tr w:rsidR="00592A46" w:rsidRPr="00592A46" w:rsidTr="009C3831">
        <w:trPr>
          <w:trHeight w:val="900"/>
        </w:trPr>
        <w:tc>
          <w:tcPr>
            <w:tcW w:w="960" w:type="dxa"/>
            <w:tcBorders>
              <w:top w:val="nil"/>
              <w:left w:val="single" w:sz="8" w:space="0" w:color="auto"/>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w:t>
            </w:r>
          </w:p>
        </w:tc>
        <w:tc>
          <w:tcPr>
            <w:tcW w:w="3141" w:type="dxa"/>
            <w:tcBorders>
              <w:top w:val="nil"/>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Наименование показателя</w:t>
            </w:r>
          </w:p>
        </w:tc>
        <w:tc>
          <w:tcPr>
            <w:tcW w:w="2410" w:type="dxa"/>
            <w:tcBorders>
              <w:top w:val="nil"/>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Отчетный период</w:t>
            </w:r>
          </w:p>
        </w:tc>
        <w:tc>
          <w:tcPr>
            <w:tcW w:w="2835" w:type="dxa"/>
            <w:tcBorders>
              <w:top w:val="nil"/>
              <w:left w:val="nil"/>
              <w:bottom w:val="single" w:sz="4" w:space="0" w:color="auto"/>
              <w:right w:val="single" w:sz="8"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Период, предшествующий отчетному</w:t>
            </w:r>
          </w:p>
        </w:tc>
      </w:tr>
      <w:tr w:rsidR="00592A46" w:rsidRPr="00592A46" w:rsidTr="009C3831">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rPr>
            </w:pPr>
            <w:r w:rsidRPr="00592A46">
              <w:rPr>
                <w:color w:val="auto"/>
              </w:rPr>
              <w:t>1</w:t>
            </w:r>
          </w:p>
        </w:tc>
        <w:tc>
          <w:tcPr>
            <w:tcW w:w="3141"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Доходы, тыс. руб.</w:t>
            </w:r>
          </w:p>
        </w:tc>
        <w:tc>
          <w:tcPr>
            <w:tcW w:w="2410" w:type="dxa"/>
            <w:tcBorders>
              <w:top w:val="nil"/>
              <w:left w:val="nil"/>
              <w:bottom w:val="single" w:sz="4" w:space="0" w:color="auto"/>
              <w:right w:val="single" w:sz="4" w:space="0" w:color="auto"/>
            </w:tcBorders>
            <w:shd w:val="clear" w:color="auto" w:fill="auto"/>
            <w:vAlign w:val="bottom"/>
          </w:tcPr>
          <w:p w:rsidR="00801E27" w:rsidRPr="00592A46" w:rsidRDefault="00801E27" w:rsidP="009C3831">
            <w:pPr>
              <w:rPr>
                <w:color w:val="auto"/>
              </w:rPr>
            </w:pPr>
          </w:p>
        </w:tc>
        <w:tc>
          <w:tcPr>
            <w:tcW w:w="2835" w:type="dxa"/>
            <w:tcBorders>
              <w:top w:val="nil"/>
              <w:left w:val="nil"/>
              <w:bottom w:val="single" w:sz="4" w:space="0" w:color="auto"/>
              <w:right w:val="single" w:sz="8" w:space="0" w:color="auto"/>
            </w:tcBorders>
            <w:shd w:val="clear" w:color="auto" w:fill="auto"/>
            <w:vAlign w:val="bottom"/>
          </w:tcPr>
          <w:p w:rsidR="00801E27" w:rsidRPr="00592A46" w:rsidRDefault="00801E27" w:rsidP="009C3831">
            <w:pPr>
              <w:rPr>
                <w:color w:val="auto"/>
              </w:rPr>
            </w:pPr>
          </w:p>
        </w:tc>
      </w:tr>
      <w:tr w:rsidR="00801E27" w:rsidRPr="00592A46" w:rsidTr="009C3831">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801E27" w:rsidRPr="00592A46" w:rsidRDefault="00801E27" w:rsidP="009C3831">
            <w:pPr>
              <w:jc w:val="center"/>
              <w:rPr>
                <w:color w:val="auto"/>
              </w:rPr>
            </w:pPr>
            <w:r w:rsidRPr="00592A46">
              <w:rPr>
                <w:color w:val="auto"/>
              </w:rPr>
              <w:t>2</w:t>
            </w:r>
          </w:p>
        </w:tc>
        <w:tc>
          <w:tcPr>
            <w:tcW w:w="3141" w:type="dxa"/>
            <w:tcBorders>
              <w:top w:val="nil"/>
              <w:left w:val="nil"/>
              <w:bottom w:val="single" w:sz="8"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Расходы, тыс. руб.</w:t>
            </w:r>
          </w:p>
        </w:tc>
        <w:tc>
          <w:tcPr>
            <w:tcW w:w="2410" w:type="dxa"/>
            <w:tcBorders>
              <w:top w:val="nil"/>
              <w:left w:val="nil"/>
              <w:bottom w:val="single" w:sz="8" w:space="0" w:color="auto"/>
              <w:right w:val="single" w:sz="4" w:space="0" w:color="auto"/>
            </w:tcBorders>
            <w:shd w:val="clear" w:color="auto" w:fill="auto"/>
            <w:vAlign w:val="bottom"/>
          </w:tcPr>
          <w:p w:rsidR="00801E27" w:rsidRPr="00592A46" w:rsidRDefault="00801E27" w:rsidP="009C3831">
            <w:pPr>
              <w:rPr>
                <w:color w:val="auto"/>
              </w:rPr>
            </w:pPr>
          </w:p>
        </w:tc>
        <w:tc>
          <w:tcPr>
            <w:tcW w:w="2835" w:type="dxa"/>
            <w:tcBorders>
              <w:top w:val="nil"/>
              <w:left w:val="nil"/>
              <w:bottom w:val="single" w:sz="8" w:space="0" w:color="auto"/>
              <w:right w:val="single" w:sz="8" w:space="0" w:color="auto"/>
            </w:tcBorders>
            <w:shd w:val="clear" w:color="auto" w:fill="auto"/>
            <w:vAlign w:val="bottom"/>
          </w:tcPr>
          <w:p w:rsidR="00801E27" w:rsidRPr="00592A46" w:rsidRDefault="00801E27" w:rsidP="009C3831">
            <w:pPr>
              <w:rPr>
                <w:color w:val="auto"/>
              </w:rPr>
            </w:pPr>
          </w:p>
        </w:tc>
      </w:tr>
    </w:tbl>
    <w:p w:rsidR="00801E27" w:rsidRPr="00592A46" w:rsidRDefault="00801E27" w:rsidP="00801E27">
      <w:pPr>
        <w:rPr>
          <w:color w:val="auto"/>
          <w:sz w:val="16"/>
          <w:szCs w:val="16"/>
        </w:rPr>
      </w:pPr>
    </w:p>
    <w:p w:rsidR="00801E27" w:rsidRPr="00592A46" w:rsidRDefault="00801E27" w:rsidP="00801E27">
      <w:pPr>
        <w:jc w:val="both"/>
        <w:rPr>
          <w:color w:val="auto"/>
        </w:rPr>
      </w:pPr>
      <w:r w:rsidRPr="00592A46">
        <w:rPr>
          <w:color w:val="auto"/>
        </w:rPr>
        <w:t>Предоставляя анкетные данные, согласен на предоставление услуг.</w:t>
      </w:r>
    </w:p>
    <w:p w:rsidR="00801E27" w:rsidRPr="00592A46" w:rsidRDefault="00801E27" w:rsidP="00801E27">
      <w:pPr>
        <w:autoSpaceDE w:val="0"/>
        <w:autoSpaceDN w:val="0"/>
        <w:adjustRightInd w:val="0"/>
        <w:jc w:val="both"/>
        <w:rPr>
          <w:color w:val="auto"/>
        </w:rPr>
      </w:pPr>
      <w:r w:rsidRPr="00592A46">
        <w:rPr>
          <w:color w:val="auto"/>
        </w:rPr>
        <w:t>Я ____________________________________________________________ ______________________________,</w:t>
      </w:r>
    </w:p>
    <w:p w:rsidR="00801E27" w:rsidRPr="00592A46" w:rsidRDefault="00801E27" w:rsidP="00801E27">
      <w:pPr>
        <w:autoSpaceDE w:val="0"/>
        <w:autoSpaceDN w:val="0"/>
        <w:adjustRightInd w:val="0"/>
        <w:jc w:val="both"/>
        <w:rPr>
          <w:color w:val="auto"/>
        </w:rPr>
      </w:pPr>
      <w:r w:rsidRPr="00592A46">
        <w:rPr>
          <w:color w:val="auto"/>
        </w:rPr>
        <w:t xml:space="preserve">выражаю свое согласие с данными заявки-анкеты и выражаю ГБУ РА «Центр развития туризма и предпринимательства Республики Алтай» </w:t>
      </w:r>
      <w:r w:rsidRPr="00592A46">
        <w:rPr>
          <w:color w:val="auto"/>
          <w:sz w:val="16"/>
          <w:szCs w:val="16"/>
        </w:rPr>
        <w:t>(</w:t>
      </w:r>
      <w:r w:rsidRPr="00592A46">
        <w:rPr>
          <w:i/>
          <w:color w:val="auto"/>
          <w:sz w:val="16"/>
          <w:szCs w:val="16"/>
        </w:rPr>
        <w:t>указываются реквизиты организации инфраструктуры поддержки</w:t>
      </w:r>
      <w:r w:rsidRPr="00592A46">
        <w:rPr>
          <w:color w:val="auto"/>
          <w:sz w:val="16"/>
          <w:szCs w:val="16"/>
        </w:rPr>
        <w:t>)</w:t>
      </w:r>
      <w:r w:rsidRPr="00592A46">
        <w:rPr>
          <w:color w:val="auto"/>
        </w:rPr>
        <w:t xml:space="preserve"> согласие на обработку указанных в заявке-анкете персональных данных,</w:t>
      </w:r>
    </w:p>
    <w:p w:rsidR="00801E27" w:rsidRPr="00592A46" w:rsidRDefault="00801E27" w:rsidP="00801E27">
      <w:pPr>
        <w:autoSpaceDE w:val="0"/>
        <w:autoSpaceDN w:val="0"/>
        <w:adjustRightInd w:val="0"/>
        <w:jc w:val="both"/>
        <w:rPr>
          <w:color w:val="auto"/>
        </w:rPr>
      </w:pPr>
      <w:r w:rsidRPr="00592A46">
        <w:rPr>
          <w:color w:val="auto"/>
        </w:rPr>
        <w:t>ознакомлен(а), что:</w:t>
      </w:r>
    </w:p>
    <w:p w:rsidR="00801E27" w:rsidRPr="00592A46" w:rsidRDefault="00801E27" w:rsidP="00801E27">
      <w:pPr>
        <w:autoSpaceDE w:val="0"/>
        <w:autoSpaceDN w:val="0"/>
        <w:adjustRightInd w:val="0"/>
        <w:jc w:val="both"/>
        <w:rPr>
          <w:color w:val="auto"/>
        </w:rPr>
      </w:pPr>
      <w:r w:rsidRPr="00592A46">
        <w:rPr>
          <w:color w:val="auto"/>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rsidR="00801E27" w:rsidRPr="00592A46" w:rsidRDefault="00801E27" w:rsidP="00801E27">
      <w:pPr>
        <w:autoSpaceDE w:val="0"/>
        <w:autoSpaceDN w:val="0"/>
        <w:adjustRightInd w:val="0"/>
        <w:jc w:val="both"/>
        <w:rPr>
          <w:color w:val="auto"/>
        </w:rPr>
      </w:pPr>
      <w:r w:rsidRPr="00592A46">
        <w:rPr>
          <w:color w:val="auto"/>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801E27" w:rsidRPr="00592A46" w:rsidRDefault="00801E27" w:rsidP="00801E27">
      <w:pPr>
        <w:autoSpaceDE w:val="0"/>
        <w:autoSpaceDN w:val="0"/>
        <w:adjustRightInd w:val="0"/>
        <w:jc w:val="both"/>
        <w:rPr>
          <w:color w:val="auto"/>
        </w:rPr>
      </w:pPr>
      <w:r w:rsidRPr="00592A46">
        <w:rPr>
          <w:color w:val="auto"/>
        </w:rPr>
        <w:t>3) персональные данные, в том числе предоставляемые в отношении третьих лиц,</w:t>
      </w:r>
    </w:p>
    <w:p w:rsidR="00801E27" w:rsidRPr="00592A46" w:rsidRDefault="00801E27" w:rsidP="00801E27">
      <w:pPr>
        <w:autoSpaceDE w:val="0"/>
        <w:autoSpaceDN w:val="0"/>
        <w:adjustRightInd w:val="0"/>
        <w:jc w:val="both"/>
        <w:rPr>
          <w:color w:val="auto"/>
        </w:rPr>
      </w:pPr>
      <w:r w:rsidRPr="00592A46">
        <w:rPr>
          <w:color w:val="auto"/>
        </w:rPr>
        <w:t>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rsidR="00801E27" w:rsidRPr="00592A46" w:rsidRDefault="00801E27" w:rsidP="00801E27">
      <w:pPr>
        <w:autoSpaceDE w:val="0"/>
        <w:autoSpaceDN w:val="0"/>
        <w:adjustRightInd w:val="0"/>
        <w:jc w:val="both"/>
        <w:rPr>
          <w:color w:val="auto"/>
        </w:rPr>
      </w:pPr>
      <w:r w:rsidRPr="00592A46">
        <w:rPr>
          <w:color w:val="auto"/>
        </w:rPr>
        <w:t xml:space="preserve">4) требование об отзыве настоящего согласия направляется в виде соответствующего письменного заявления на почтовый адрес ГБУ РА «Центр развития туризма и предпринимательства Республики Алтай: 649000, Республика Алтай, г.Горно – Алтайск, ул. Комсомольская, 9 </w:t>
      </w:r>
      <w:r w:rsidRPr="00592A46">
        <w:rPr>
          <w:i/>
          <w:iCs/>
          <w:color w:val="auto"/>
          <w:sz w:val="16"/>
          <w:szCs w:val="16"/>
        </w:rPr>
        <w:t>(указывается почтовый адрес организации инфраструктуры поддержки).</w:t>
      </w:r>
    </w:p>
    <w:p w:rsidR="00801E27" w:rsidRPr="00592A46" w:rsidRDefault="00801E27" w:rsidP="00801E27">
      <w:pPr>
        <w:jc w:val="both"/>
        <w:rPr>
          <w:color w:val="auto"/>
        </w:rPr>
      </w:pPr>
    </w:p>
    <w:p w:rsidR="00801E27" w:rsidRPr="00592A46" w:rsidRDefault="00801E27" w:rsidP="00801E27">
      <w:pPr>
        <w:jc w:val="both"/>
        <w:rPr>
          <w:color w:val="auto"/>
        </w:rPr>
      </w:pPr>
    </w:p>
    <w:p w:rsidR="00801E27" w:rsidRPr="00592A46" w:rsidRDefault="00801E27" w:rsidP="00801E27">
      <w:pPr>
        <w:tabs>
          <w:tab w:val="left" w:pos="567"/>
        </w:tabs>
        <w:ind w:right="-1"/>
        <w:rPr>
          <w:color w:val="auto"/>
          <w:shd w:val="clear" w:color="auto" w:fill="FFFFFF"/>
        </w:rPr>
      </w:pPr>
      <w:r w:rsidRPr="00592A46">
        <w:rPr>
          <w:color w:val="auto"/>
          <w:shd w:val="clear" w:color="auto" w:fill="FFFFFF"/>
        </w:rPr>
        <w:t>Настоящим подтверждаю, что __________________________________________________________________</w:t>
      </w:r>
    </w:p>
    <w:p w:rsidR="00801E27" w:rsidRPr="00592A46" w:rsidRDefault="00801E27" w:rsidP="00801E27">
      <w:pPr>
        <w:tabs>
          <w:tab w:val="left" w:pos="567"/>
        </w:tabs>
        <w:ind w:right="-1"/>
        <w:jc w:val="both"/>
        <w:rPr>
          <w:i/>
          <w:color w:val="auto"/>
          <w:shd w:val="clear" w:color="auto" w:fill="FFFFFF"/>
        </w:rPr>
      </w:pP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color w:val="auto"/>
          <w:shd w:val="clear" w:color="auto" w:fill="FFFFFF"/>
        </w:rPr>
        <w:tab/>
      </w:r>
      <w:r w:rsidRPr="00592A46">
        <w:rPr>
          <w:i/>
          <w:color w:val="auto"/>
          <w:shd w:val="clear" w:color="auto" w:fill="FFFFFF"/>
        </w:rPr>
        <w:t>(наименование СМСП)</w:t>
      </w:r>
      <w:r w:rsidRPr="00592A46">
        <w:rPr>
          <w:i/>
          <w:color w:val="auto"/>
          <w:shd w:val="clear" w:color="auto" w:fill="FFFFFF"/>
        </w:rPr>
        <w:tab/>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являются участником соглашения о разделе продукции;</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осуществляет предпринимательскую деятельность в сфере игорного бизнеса;</w:t>
      </w:r>
    </w:p>
    <w:p w:rsidR="00801E27" w:rsidRPr="00592A46" w:rsidRDefault="00801E27" w:rsidP="00801E27">
      <w:pPr>
        <w:tabs>
          <w:tab w:val="left" w:pos="567"/>
        </w:tabs>
        <w:ind w:right="-1"/>
        <w:jc w:val="both"/>
        <w:rPr>
          <w:color w:val="auto"/>
          <w:shd w:val="clear" w:color="auto" w:fill="FFFFFF"/>
        </w:rPr>
      </w:pPr>
      <w:r w:rsidRPr="00592A46">
        <w:rPr>
          <w:color w:val="auto"/>
          <w:shd w:val="clear" w:color="auto" w:fill="FFFFFF"/>
        </w:rPr>
        <w:t>– не находится в процедуре конкурсного производства (в отношении индивидуальных предпринимателей – в процедуре реализации имущества гражданина) и в процессе ликвидации или реорганизации.</w:t>
      </w:r>
    </w:p>
    <w:p w:rsidR="00801E27" w:rsidRPr="00592A46" w:rsidRDefault="00801E27" w:rsidP="00801E27">
      <w:pPr>
        <w:tabs>
          <w:tab w:val="left" w:pos="567"/>
        </w:tabs>
        <w:ind w:right="-1"/>
        <w:jc w:val="both"/>
        <w:rPr>
          <w:color w:val="auto"/>
          <w:spacing w:val="3"/>
          <w:shd w:val="clear" w:color="auto" w:fill="FFFFFF"/>
        </w:rPr>
      </w:pPr>
      <w:r w:rsidRPr="00592A46">
        <w:rPr>
          <w:color w:val="auto"/>
          <w:spacing w:val="3"/>
          <w:shd w:val="clear" w:color="auto" w:fill="FFFFFF"/>
        </w:rPr>
        <w:t xml:space="preserve">С условиями Регламента о предоставлении услуг </w:t>
      </w:r>
      <w:r w:rsidRPr="00592A46">
        <w:rPr>
          <w:color w:val="auto"/>
        </w:rPr>
        <w:t>ГБУ РА «Центр развития туризма и предпринимательства Республики Алтай»</w:t>
      </w:r>
      <w:r w:rsidRPr="00592A46">
        <w:rPr>
          <w:color w:val="auto"/>
          <w:spacing w:val="3"/>
          <w:shd w:val="clear" w:color="auto" w:fill="FFFFFF"/>
        </w:rPr>
        <w:t xml:space="preserve"> СМСП по направлению деятельности центра НХП ознакомлен. </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color w:val="auto"/>
        </w:rPr>
        <w:t xml:space="preserve">Подпись индивидуального предпринимателя, самозанятого </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color w:val="auto"/>
        </w:rPr>
        <w:t>/_____________________________/___________________________________</w:t>
      </w:r>
    </w:p>
    <w:p w:rsidR="00801E27" w:rsidRPr="00592A46" w:rsidRDefault="00801E27" w:rsidP="00801E27">
      <w:pPr>
        <w:ind w:left="4248" w:firstLine="708"/>
        <w:jc w:val="both"/>
        <w:rPr>
          <w:color w:val="auto"/>
        </w:rPr>
      </w:pPr>
      <w:r w:rsidRPr="00592A46">
        <w:rPr>
          <w:color w:val="auto"/>
        </w:rPr>
        <w:t>М.П. (при наличии)</w:t>
      </w:r>
    </w:p>
    <w:p w:rsidR="00AF4379" w:rsidRPr="00592A46" w:rsidRDefault="00801E27" w:rsidP="00801E27">
      <w:pPr>
        <w:spacing w:after="213" w:line="240" w:lineRule="exact"/>
        <w:rPr>
          <w:color w:val="auto"/>
        </w:rPr>
      </w:pPr>
      <w:r w:rsidRPr="00592A46">
        <w:rPr>
          <w:color w:val="auto"/>
        </w:rPr>
        <w:t>Дата ____________________</w:t>
      </w:r>
    </w:p>
    <w:p w:rsidR="00801E27" w:rsidRPr="00592A46" w:rsidRDefault="00801E27" w:rsidP="00801E27">
      <w:pPr>
        <w:widowControl w:val="0"/>
        <w:tabs>
          <w:tab w:val="left" w:pos="5245"/>
        </w:tabs>
        <w:rPr>
          <w:color w:val="auto"/>
        </w:rPr>
      </w:pPr>
      <w:r w:rsidRPr="00592A46">
        <w:rPr>
          <w:color w:val="auto"/>
        </w:rPr>
        <w:t xml:space="preserve">                                                                                             </w:t>
      </w:r>
    </w:p>
    <w:p w:rsidR="00801E27" w:rsidRPr="00592A46" w:rsidRDefault="00801E27" w:rsidP="00801E27">
      <w:pPr>
        <w:widowControl w:val="0"/>
        <w:tabs>
          <w:tab w:val="left" w:pos="5245"/>
        </w:tabs>
        <w:jc w:val="right"/>
        <w:rPr>
          <w:color w:val="auto"/>
        </w:rPr>
      </w:pPr>
      <w:r w:rsidRPr="00592A46">
        <w:rPr>
          <w:color w:val="auto"/>
        </w:rPr>
        <w:t xml:space="preserve">В ГБУ РА «Центр развития туризма и </w:t>
      </w:r>
    </w:p>
    <w:p w:rsidR="00801E27" w:rsidRPr="00592A46" w:rsidRDefault="00801E27" w:rsidP="00801E27">
      <w:pPr>
        <w:widowControl w:val="0"/>
        <w:tabs>
          <w:tab w:val="left" w:pos="5245"/>
        </w:tabs>
        <w:rPr>
          <w:rFonts w:eastAsia="Arial Unicode MS"/>
          <w:color w:val="auto"/>
        </w:rPr>
      </w:pPr>
      <w:r w:rsidRPr="00592A46">
        <w:rPr>
          <w:color w:val="auto"/>
        </w:rPr>
        <w:t xml:space="preserve">                                                                                             предпринимательства Республики Алтай»                                                                                    </w:t>
      </w:r>
    </w:p>
    <w:p w:rsidR="00801E27" w:rsidRPr="00592A46" w:rsidRDefault="00801E27" w:rsidP="00801E27">
      <w:pPr>
        <w:widowControl w:val="0"/>
        <w:ind w:right="700"/>
        <w:contextualSpacing/>
        <w:jc w:val="center"/>
        <w:rPr>
          <w:b/>
          <w:bCs/>
          <w:color w:val="auto"/>
          <w:spacing w:val="3"/>
          <w:shd w:val="clear" w:color="auto" w:fill="FFFFFF"/>
        </w:rPr>
      </w:pPr>
    </w:p>
    <w:p w:rsidR="00801E27" w:rsidRPr="00592A46" w:rsidRDefault="00801E27" w:rsidP="00801E27">
      <w:pPr>
        <w:widowControl w:val="0"/>
        <w:ind w:right="700"/>
        <w:contextualSpacing/>
        <w:jc w:val="center"/>
        <w:rPr>
          <w:b/>
          <w:bCs/>
          <w:color w:val="auto"/>
          <w:spacing w:val="3"/>
          <w:shd w:val="clear" w:color="auto" w:fill="FFFFFF"/>
        </w:rPr>
      </w:pPr>
    </w:p>
    <w:p w:rsidR="00801E27" w:rsidRPr="00592A46" w:rsidRDefault="00801E27" w:rsidP="00801E27">
      <w:pPr>
        <w:jc w:val="center"/>
        <w:rPr>
          <w:b/>
          <w:bCs/>
          <w:color w:val="auto"/>
        </w:rPr>
      </w:pPr>
      <w:r w:rsidRPr="00592A46">
        <w:rPr>
          <w:b/>
          <w:bCs/>
          <w:color w:val="auto"/>
        </w:rPr>
        <w:t>ЗАЯВКА - анкета</w:t>
      </w:r>
      <w:r w:rsidRPr="00592A46">
        <w:rPr>
          <w:b/>
          <w:bCs/>
          <w:color w:val="auto"/>
        </w:rPr>
        <w:br/>
        <w:t xml:space="preserve">субъекта малого и среднего предпринимательства на получение услуг </w:t>
      </w:r>
      <w:r w:rsidRPr="00592A46">
        <w:rPr>
          <w:b/>
          <w:bCs/>
          <w:color w:val="auto"/>
        </w:rPr>
        <w:br/>
        <w:t>(для физических лиц)</w:t>
      </w:r>
    </w:p>
    <w:p w:rsidR="00801E27" w:rsidRPr="00592A46" w:rsidRDefault="00801E27" w:rsidP="00801E27">
      <w:pPr>
        <w:widowControl w:val="0"/>
        <w:ind w:right="700"/>
        <w:contextualSpacing/>
        <w:jc w:val="center"/>
        <w:rPr>
          <w:b/>
          <w:bCs/>
          <w:color w:val="auto"/>
          <w:spacing w:val="3"/>
          <w:shd w:val="clear" w:color="auto" w:fill="FFFFFF"/>
        </w:rPr>
      </w:pPr>
    </w:p>
    <w:p w:rsidR="00801E27" w:rsidRPr="00592A46" w:rsidRDefault="00801E27" w:rsidP="00801E27">
      <w:pPr>
        <w:widowControl w:val="0"/>
        <w:ind w:right="700"/>
        <w:contextualSpacing/>
        <w:jc w:val="center"/>
        <w:rPr>
          <w:b/>
          <w:bCs/>
          <w:color w:val="auto"/>
          <w:spacing w:val="3"/>
          <w:shd w:val="clear" w:color="auto" w:fill="FFFFFF"/>
        </w:rPr>
      </w:pPr>
    </w:p>
    <w:tbl>
      <w:tblPr>
        <w:tblW w:w="9346" w:type="dxa"/>
        <w:tblLook w:val="04A0" w:firstRow="1" w:lastRow="0" w:firstColumn="1" w:lastColumn="0" w:noHBand="0" w:noVBand="1"/>
      </w:tblPr>
      <w:tblGrid>
        <w:gridCol w:w="960"/>
        <w:gridCol w:w="4260"/>
        <w:gridCol w:w="4126"/>
      </w:tblGrid>
      <w:tr w:rsidR="00592A46" w:rsidRPr="00592A46" w:rsidTr="009C3831">
        <w:trPr>
          <w:trHeight w:val="300"/>
        </w:trPr>
        <w:tc>
          <w:tcPr>
            <w:tcW w:w="9346" w:type="dxa"/>
            <w:gridSpan w:val="3"/>
            <w:tcBorders>
              <w:top w:val="single" w:sz="8" w:space="0" w:color="auto"/>
              <w:left w:val="single" w:sz="8" w:space="0" w:color="auto"/>
              <w:bottom w:val="nil"/>
              <w:right w:val="single" w:sz="8" w:space="0" w:color="000000"/>
            </w:tcBorders>
            <w:shd w:val="clear" w:color="000000" w:fill="C5D9F1"/>
            <w:vAlign w:val="center"/>
            <w:hideMark/>
          </w:tcPr>
          <w:p w:rsidR="00801E27" w:rsidRPr="00592A46" w:rsidRDefault="00801E27" w:rsidP="009C3831">
            <w:pPr>
              <w:jc w:val="center"/>
              <w:rPr>
                <w:b/>
                <w:bCs/>
                <w:color w:val="auto"/>
              </w:rPr>
            </w:pPr>
            <w:r w:rsidRPr="00592A46">
              <w:rPr>
                <w:b/>
                <w:bCs/>
                <w:color w:val="auto"/>
              </w:rPr>
              <w:t>Таблица 1. Общие данные</w:t>
            </w:r>
          </w:p>
        </w:tc>
      </w:tr>
      <w:tr w:rsidR="00592A46" w:rsidRPr="00592A46" w:rsidTr="009C3831">
        <w:trPr>
          <w:trHeight w:val="300"/>
        </w:trPr>
        <w:tc>
          <w:tcPr>
            <w:tcW w:w="960"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w:t>
            </w:r>
          </w:p>
        </w:tc>
        <w:tc>
          <w:tcPr>
            <w:tcW w:w="4260" w:type="dxa"/>
            <w:tcBorders>
              <w:top w:val="single" w:sz="4" w:space="0" w:color="auto"/>
              <w:left w:val="nil"/>
              <w:bottom w:val="single" w:sz="4" w:space="0" w:color="auto"/>
              <w:right w:val="single" w:sz="4"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Требуемые сведения</w:t>
            </w:r>
          </w:p>
        </w:tc>
        <w:tc>
          <w:tcPr>
            <w:tcW w:w="4126" w:type="dxa"/>
            <w:tcBorders>
              <w:top w:val="single" w:sz="4" w:space="0" w:color="auto"/>
              <w:left w:val="nil"/>
              <w:bottom w:val="single" w:sz="4" w:space="0" w:color="auto"/>
              <w:right w:val="single" w:sz="8" w:space="0" w:color="auto"/>
            </w:tcBorders>
            <w:shd w:val="clear" w:color="000000" w:fill="F2F2F2"/>
            <w:vAlign w:val="center"/>
            <w:hideMark/>
          </w:tcPr>
          <w:p w:rsidR="00801E27" w:rsidRPr="00592A46" w:rsidRDefault="00801E27" w:rsidP="009C3831">
            <w:pPr>
              <w:jc w:val="center"/>
              <w:rPr>
                <w:b/>
                <w:bCs/>
                <w:color w:val="auto"/>
              </w:rPr>
            </w:pPr>
            <w:r w:rsidRPr="00592A46">
              <w:rPr>
                <w:b/>
                <w:bCs/>
                <w:color w:val="auto"/>
              </w:rPr>
              <w:t>Данные</w:t>
            </w:r>
          </w:p>
        </w:tc>
      </w:tr>
      <w:tr w:rsidR="00592A46" w:rsidRPr="00592A46" w:rsidTr="009C3831">
        <w:trPr>
          <w:trHeight w:val="521"/>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1</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 xml:space="preserve">ФИО </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2</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ИНН физлица</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415"/>
        </w:trPr>
        <w:tc>
          <w:tcPr>
            <w:tcW w:w="960" w:type="dxa"/>
            <w:tcBorders>
              <w:top w:val="nil"/>
              <w:left w:val="single" w:sz="8" w:space="0" w:color="auto"/>
              <w:bottom w:val="single" w:sz="4" w:space="0" w:color="auto"/>
              <w:right w:val="single" w:sz="4" w:space="0" w:color="auto"/>
            </w:tcBorders>
            <w:shd w:val="clear" w:color="auto" w:fill="auto"/>
            <w:vAlign w:val="center"/>
          </w:tcPr>
          <w:p w:rsidR="00801E27" w:rsidRPr="00592A46" w:rsidRDefault="00801E27" w:rsidP="009C3831">
            <w:pPr>
              <w:jc w:val="center"/>
              <w:rPr>
                <w:color w:val="auto"/>
                <w:sz w:val="16"/>
                <w:szCs w:val="16"/>
              </w:rPr>
            </w:pPr>
          </w:p>
        </w:tc>
        <w:tc>
          <w:tcPr>
            <w:tcW w:w="4260" w:type="dxa"/>
            <w:tcBorders>
              <w:top w:val="nil"/>
              <w:left w:val="nil"/>
              <w:bottom w:val="single" w:sz="4" w:space="0" w:color="auto"/>
              <w:right w:val="single" w:sz="4" w:space="0" w:color="auto"/>
            </w:tcBorders>
            <w:shd w:val="clear" w:color="auto" w:fill="auto"/>
            <w:vAlign w:val="center"/>
          </w:tcPr>
          <w:p w:rsidR="00801E27" w:rsidRPr="00592A46" w:rsidRDefault="00801E27" w:rsidP="009C3831">
            <w:pPr>
              <w:rPr>
                <w:color w:val="auto"/>
              </w:rPr>
            </w:pPr>
            <w:r w:rsidRPr="00592A46">
              <w:rPr>
                <w:color w:val="auto"/>
              </w:rPr>
              <w:t>Юридический адрес (СМСП), телефон, факс, E-mail</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3</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Сайт/страница в социальных сетях</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317"/>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4</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Дата рождения</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592A46" w:rsidRPr="00592A46" w:rsidTr="009C3831">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5</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 xml:space="preserve">Планируемая дата начала регистрации в качестве предпринимателя </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r w:rsidR="00801E27" w:rsidRPr="00592A46" w:rsidTr="009C3831">
        <w:trPr>
          <w:trHeight w:val="283"/>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801E27" w:rsidRPr="00592A46" w:rsidRDefault="00801E27" w:rsidP="009C3831">
            <w:pPr>
              <w:jc w:val="center"/>
              <w:rPr>
                <w:color w:val="auto"/>
                <w:sz w:val="16"/>
                <w:szCs w:val="16"/>
              </w:rPr>
            </w:pPr>
            <w:r w:rsidRPr="00592A46">
              <w:rPr>
                <w:color w:val="auto"/>
                <w:sz w:val="16"/>
                <w:szCs w:val="16"/>
              </w:rPr>
              <w:t>6</w:t>
            </w:r>
          </w:p>
        </w:tc>
        <w:tc>
          <w:tcPr>
            <w:tcW w:w="4260" w:type="dxa"/>
            <w:tcBorders>
              <w:top w:val="nil"/>
              <w:left w:val="nil"/>
              <w:bottom w:val="single" w:sz="4" w:space="0" w:color="auto"/>
              <w:right w:val="single" w:sz="4" w:space="0" w:color="auto"/>
            </w:tcBorders>
            <w:shd w:val="clear" w:color="auto" w:fill="auto"/>
            <w:vAlign w:val="center"/>
            <w:hideMark/>
          </w:tcPr>
          <w:p w:rsidR="00801E27" w:rsidRPr="00592A46" w:rsidRDefault="00801E27" w:rsidP="009C3831">
            <w:pPr>
              <w:rPr>
                <w:color w:val="auto"/>
              </w:rPr>
            </w:pPr>
            <w:r w:rsidRPr="00592A46">
              <w:rPr>
                <w:color w:val="auto"/>
              </w:rPr>
              <w:t>Планируемая форма регистрации: самозанятый, ИП, юрлицо, АНО</w:t>
            </w:r>
          </w:p>
        </w:tc>
        <w:tc>
          <w:tcPr>
            <w:tcW w:w="4126" w:type="dxa"/>
            <w:tcBorders>
              <w:top w:val="nil"/>
              <w:left w:val="nil"/>
              <w:bottom w:val="single" w:sz="4" w:space="0" w:color="auto"/>
              <w:right w:val="single" w:sz="8" w:space="0" w:color="auto"/>
            </w:tcBorders>
            <w:shd w:val="clear" w:color="auto" w:fill="auto"/>
            <w:vAlign w:val="center"/>
          </w:tcPr>
          <w:p w:rsidR="00801E27" w:rsidRPr="00592A46" w:rsidRDefault="00801E27" w:rsidP="009C3831">
            <w:pPr>
              <w:jc w:val="center"/>
              <w:rPr>
                <w:color w:val="auto"/>
                <w:sz w:val="16"/>
                <w:szCs w:val="16"/>
              </w:rPr>
            </w:pPr>
          </w:p>
        </w:tc>
      </w:tr>
    </w:tbl>
    <w:p w:rsidR="00801E27" w:rsidRPr="00592A46" w:rsidRDefault="00801E27" w:rsidP="00801E27">
      <w:pPr>
        <w:widowControl w:val="0"/>
        <w:ind w:right="700"/>
        <w:contextualSpacing/>
        <w:jc w:val="center"/>
        <w:rPr>
          <w:b/>
          <w:bCs/>
          <w:color w:val="auto"/>
          <w:spacing w:val="3"/>
          <w:shd w:val="clear" w:color="auto" w:fill="FFFFFF"/>
        </w:rPr>
      </w:pPr>
    </w:p>
    <w:p w:rsidR="00801E27" w:rsidRPr="00592A46" w:rsidRDefault="00801E27" w:rsidP="00801E27">
      <w:pPr>
        <w:widowControl w:val="0"/>
        <w:ind w:right="700"/>
        <w:contextualSpacing/>
        <w:jc w:val="center"/>
        <w:rPr>
          <w:b/>
          <w:bCs/>
          <w:color w:val="auto"/>
          <w:spacing w:val="3"/>
          <w:shd w:val="clear" w:color="auto" w:fill="FFFFFF"/>
        </w:rPr>
      </w:pPr>
    </w:p>
    <w:p w:rsidR="00801E27" w:rsidRPr="00592A46" w:rsidRDefault="00801E27" w:rsidP="00801E27">
      <w:pPr>
        <w:jc w:val="both"/>
        <w:rPr>
          <w:color w:val="auto"/>
        </w:rPr>
      </w:pPr>
      <w:r w:rsidRPr="00592A46">
        <w:rPr>
          <w:color w:val="auto"/>
        </w:rPr>
        <w:t>Предоставляя анкетные данные, согласен на предоставление услуг.</w:t>
      </w:r>
    </w:p>
    <w:p w:rsidR="00801E27" w:rsidRPr="00592A46" w:rsidRDefault="00801E27" w:rsidP="00801E27">
      <w:pPr>
        <w:autoSpaceDE w:val="0"/>
        <w:autoSpaceDN w:val="0"/>
        <w:adjustRightInd w:val="0"/>
        <w:jc w:val="both"/>
        <w:rPr>
          <w:color w:val="auto"/>
        </w:rPr>
      </w:pPr>
      <w:r w:rsidRPr="00592A46">
        <w:rPr>
          <w:color w:val="auto"/>
        </w:rPr>
        <w:t>Я ____________________________________________________________ ______________________________,</w:t>
      </w:r>
    </w:p>
    <w:p w:rsidR="00801E27" w:rsidRPr="00592A46" w:rsidRDefault="00801E27" w:rsidP="00801E27">
      <w:pPr>
        <w:autoSpaceDE w:val="0"/>
        <w:autoSpaceDN w:val="0"/>
        <w:adjustRightInd w:val="0"/>
        <w:jc w:val="both"/>
        <w:rPr>
          <w:color w:val="auto"/>
        </w:rPr>
      </w:pPr>
      <w:r w:rsidRPr="00592A46">
        <w:rPr>
          <w:color w:val="auto"/>
        </w:rPr>
        <w:t xml:space="preserve">выражаю свое согласие с данными заявки-анкеты и выражаю ГБУ РА «Центр развития туризма и предпринимательства Республики Алтай» </w:t>
      </w:r>
      <w:r w:rsidRPr="00592A46">
        <w:rPr>
          <w:color w:val="auto"/>
          <w:sz w:val="16"/>
          <w:szCs w:val="16"/>
        </w:rPr>
        <w:t>(</w:t>
      </w:r>
      <w:r w:rsidRPr="00592A46">
        <w:rPr>
          <w:i/>
          <w:color w:val="auto"/>
          <w:sz w:val="16"/>
          <w:szCs w:val="16"/>
        </w:rPr>
        <w:t>указываются реквизиты организации инфраструктуры поддержки</w:t>
      </w:r>
      <w:r w:rsidRPr="00592A46">
        <w:rPr>
          <w:color w:val="auto"/>
          <w:sz w:val="16"/>
          <w:szCs w:val="16"/>
        </w:rPr>
        <w:t>)</w:t>
      </w:r>
      <w:r w:rsidRPr="00592A46">
        <w:rPr>
          <w:color w:val="auto"/>
        </w:rPr>
        <w:t xml:space="preserve"> согласие на обработку указанных в заявке-анкете персональных данных,</w:t>
      </w:r>
    </w:p>
    <w:p w:rsidR="00801E27" w:rsidRPr="00592A46" w:rsidRDefault="00801E27" w:rsidP="00801E27">
      <w:pPr>
        <w:autoSpaceDE w:val="0"/>
        <w:autoSpaceDN w:val="0"/>
        <w:adjustRightInd w:val="0"/>
        <w:jc w:val="both"/>
        <w:rPr>
          <w:color w:val="auto"/>
        </w:rPr>
      </w:pPr>
      <w:r w:rsidRPr="00592A46">
        <w:rPr>
          <w:color w:val="auto"/>
        </w:rPr>
        <w:t>ознакомлен(а), что:</w:t>
      </w:r>
    </w:p>
    <w:p w:rsidR="00801E27" w:rsidRPr="00592A46" w:rsidRDefault="00801E27" w:rsidP="00801E27">
      <w:pPr>
        <w:autoSpaceDE w:val="0"/>
        <w:autoSpaceDN w:val="0"/>
        <w:adjustRightInd w:val="0"/>
        <w:jc w:val="both"/>
        <w:rPr>
          <w:color w:val="auto"/>
        </w:rPr>
      </w:pPr>
      <w:r w:rsidRPr="00592A46">
        <w:rPr>
          <w:color w:val="auto"/>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rsidR="00801E27" w:rsidRPr="00592A46" w:rsidRDefault="00801E27" w:rsidP="00801E27">
      <w:pPr>
        <w:autoSpaceDE w:val="0"/>
        <w:autoSpaceDN w:val="0"/>
        <w:adjustRightInd w:val="0"/>
        <w:jc w:val="both"/>
        <w:rPr>
          <w:color w:val="auto"/>
        </w:rPr>
      </w:pPr>
      <w:r w:rsidRPr="00592A46">
        <w:rPr>
          <w:color w:val="auto"/>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801E27" w:rsidRPr="00592A46" w:rsidRDefault="00801E27" w:rsidP="00801E27">
      <w:pPr>
        <w:autoSpaceDE w:val="0"/>
        <w:autoSpaceDN w:val="0"/>
        <w:adjustRightInd w:val="0"/>
        <w:jc w:val="both"/>
        <w:rPr>
          <w:color w:val="auto"/>
        </w:rPr>
      </w:pPr>
      <w:r w:rsidRPr="00592A46">
        <w:rPr>
          <w:color w:val="auto"/>
        </w:rPr>
        <w:t>3) персональные данные, в том числе предоставляемые в отношении третьих лиц,</w:t>
      </w:r>
    </w:p>
    <w:p w:rsidR="00801E27" w:rsidRPr="00592A46" w:rsidRDefault="00801E27" w:rsidP="00801E27">
      <w:pPr>
        <w:autoSpaceDE w:val="0"/>
        <w:autoSpaceDN w:val="0"/>
        <w:adjustRightInd w:val="0"/>
        <w:jc w:val="both"/>
        <w:rPr>
          <w:color w:val="auto"/>
        </w:rPr>
      </w:pPr>
      <w:r w:rsidRPr="00592A46">
        <w:rPr>
          <w:color w:val="auto"/>
        </w:rPr>
        <w:t>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rsidR="00801E27" w:rsidRPr="00592A46" w:rsidRDefault="00801E27" w:rsidP="00801E27">
      <w:pPr>
        <w:autoSpaceDE w:val="0"/>
        <w:autoSpaceDN w:val="0"/>
        <w:adjustRightInd w:val="0"/>
        <w:jc w:val="both"/>
        <w:rPr>
          <w:color w:val="auto"/>
        </w:rPr>
      </w:pPr>
      <w:r w:rsidRPr="00592A46">
        <w:rPr>
          <w:color w:val="auto"/>
        </w:rPr>
        <w:t xml:space="preserve">4) требование об отзыве настоящего согласия направляется в виде соответствующего письменного заявления на почтовый адрес ГБУ РА «Центр развития туризма и предпринимательства Республики Алтай: 649000, Республика Алтай,  г.Горно – Алтайск, ул. Комсомольская, 9 </w:t>
      </w:r>
      <w:r w:rsidRPr="00592A46">
        <w:rPr>
          <w:i/>
          <w:iCs/>
          <w:color w:val="auto"/>
          <w:sz w:val="16"/>
          <w:szCs w:val="16"/>
        </w:rPr>
        <w:t>(указывается почтовый адрес организации инфраструктуры поддержки).</w:t>
      </w:r>
    </w:p>
    <w:p w:rsidR="00801E27" w:rsidRPr="00592A46" w:rsidRDefault="00801E27" w:rsidP="00801E27">
      <w:pPr>
        <w:widowControl w:val="0"/>
        <w:tabs>
          <w:tab w:val="left" w:pos="5245"/>
        </w:tabs>
        <w:jc w:val="both"/>
        <w:rPr>
          <w:rFonts w:eastAsia="Arial Unicode MS"/>
          <w:color w:val="auto"/>
        </w:rPr>
      </w:pPr>
    </w:p>
    <w:p w:rsidR="00801E27" w:rsidRPr="00592A46" w:rsidRDefault="00801E27" w:rsidP="00801E27">
      <w:pPr>
        <w:jc w:val="both"/>
        <w:rPr>
          <w:color w:val="auto"/>
        </w:rPr>
      </w:pPr>
      <w:r w:rsidRPr="00592A46">
        <w:rPr>
          <w:color w:val="auto"/>
        </w:rPr>
        <w:t xml:space="preserve">Подпись </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color w:val="auto"/>
        </w:rPr>
        <w:t>/_____________________________/___________________________________</w:t>
      </w:r>
    </w:p>
    <w:p w:rsidR="00801E27" w:rsidRPr="00592A46" w:rsidRDefault="00801E27" w:rsidP="00801E27">
      <w:pPr>
        <w:jc w:val="both"/>
        <w:rPr>
          <w:color w:val="auto"/>
        </w:rPr>
      </w:pPr>
    </w:p>
    <w:p w:rsidR="00801E27" w:rsidRPr="00592A46" w:rsidRDefault="00801E27" w:rsidP="00801E27">
      <w:pPr>
        <w:jc w:val="both"/>
        <w:rPr>
          <w:i/>
          <w:color w:val="auto"/>
        </w:rPr>
      </w:pPr>
      <w:r w:rsidRPr="00592A46">
        <w:rPr>
          <w:color w:val="auto"/>
        </w:rPr>
        <w:t>Дата ____________________</w:t>
      </w:r>
    </w:p>
    <w:p w:rsidR="00801E27" w:rsidRPr="00592A46" w:rsidRDefault="00801E27" w:rsidP="00801E27">
      <w:pPr>
        <w:spacing w:after="213" w:line="240" w:lineRule="exact"/>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AF4379">
        <w:tc>
          <w:tcPr>
            <w:tcW w:w="4695" w:type="dxa"/>
            <w:tcBorders>
              <w:top w:val="single" w:sz="4" w:space="0" w:color="auto"/>
              <w:left w:val="single" w:sz="4" w:space="0" w:color="auto"/>
              <w:bottom w:val="single" w:sz="4" w:space="0" w:color="auto"/>
              <w:right w:val="single" w:sz="4" w:space="0" w:color="auto"/>
            </w:tcBorders>
            <w:hideMark/>
          </w:tcPr>
          <w:p w:rsidR="00AF4379" w:rsidRPr="00592A46" w:rsidRDefault="00AF4379" w:rsidP="00AF4379">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AF4379" w:rsidRPr="00592A46" w:rsidRDefault="00AF4379" w:rsidP="00AF4379">
            <w:pPr>
              <w:rPr>
                <w:b/>
                <w:color w:val="auto"/>
              </w:rPr>
            </w:pPr>
            <w:r w:rsidRPr="00592A46">
              <w:rPr>
                <w:b/>
                <w:color w:val="auto"/>
              </w:rPr>
              <w:t>Исполнитель</w:t>
            </w:r>
          </w:p>
        </w:tc>
      </w:tr>
      <w:tr w:rsidR="00143FE1" w:rsidRPr="00592A46" w:rsidTr="00AF4379">
        <w:trPr>
          <w:trHeight w:val="43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p w:rsidR="00143FE1" w:rsidRPr="00592A46" w:rsidRDefault="00143FE1" w:rsidP="00143FE1">
            <w:pPr>
              <w:rPr>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AF4379">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DD2200" w:rsidRPr="00592A46" w:rsidRDefault="00DD2200" w:rsidP="00801E27">
      <w:pPr>
        <w:rPr>
          <w:color w:val="auto"/>
        </w:rPr>
      </w:pPr>
    </w:p>
    <w:p w:rsidR="00DD2200" w:rsidRPr="00592A46" w:rsidRDefault="00DD2200"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DD2200" w:rsidRPr="00592A46" w:rsidRDefault="00DD2200" w:rsidP="00491375">
      <w:pPr>
        <w:jc w:val="center"/>
        <w:rPr>
          <w:color w:val="auto"/>
        </w:rPr>
      </w:pPr>
    </w:p>
    <w:p w:rsidR="00DD2200" w:rsidRPr="00592A46" w:rsidRDefault="00DD2200" w:rsidP="00DD2200">
      <w:pPr>
        <w:adjustRightInd w:val="0"/>
        <w:ind w:left="7080"/>
        <w:jc w:val="right"/>
        <w:rPr>
          <w:color w:val="auto"/>
        </w:rPr>
      </w:pPr>
      <w:r w:rsidRPr="00592A46">
        <w:rPr>
          <w:color w:val="auto"/>
        </w:rPr>
        <w:t>Приложение №6</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DD2200" w:rsidRPr="00592A46" w:rsidRDefault="00DD2200" w:rsidP="00DD2200">
      <w:pPr>
        <w:adjustRightInd w:val="0"/>
        <w:ind w:left="5664" w:firstLine="708"/>
        <w:jc w:val="right"/>
        <w:rPr>
          <w:color w:val="auto"/>
        </w:rPr>
      </w:pPr>
    </w:p>
    <w:p w:rsidR="00DD2200" w:rsidRPr="00592A46" w:rsidRDefault="00DD2200" w:rsidP="00DD2200">
      <w:pPr>
        <w:adjustRightInd w:val="0"/>
        <w:ind w:left="5664" w:firstLine="708"/>
        <w:jc w:val="right"/>
        <w:rPr>
          <w:color w:val="auto"/>
        </w:rPr>
      </w:pPr>
    </w:p>
    <w:p w:rsidR="00DD2200" w:rsidRPr="00592A46" w:rsidRDefault="00DD2200" w:rsidP="00DD2200">
      <w:pPr>
        <w:jc w:val="center"/>
        <w:rPr>
          <w:color w:val="auto"/>
        </w:rPr>
      </w:pPr>
    </w:p>
    <w:p w:rsidR="00801E27" w:rsidRPr="00592A46" w:rsidRDefault="00801E27" w:rsidP="00801E27">
      <w:pPr>
        <w:jc w:val="center"/>
        <w:rPr>
          <w:color w:val="auto"/>
        </w:rPr>
      </w:pPr>
      <w:r w:rsidRPr="00592A46">
        <w:rPr>
          <w:color w:val="auto"/>
        </w:rPr>
        <w:t>Анкета участника мероприятия</w:t>
      </w:r>
    </w:p>
    <w:p w:rsidR="00801E27" w:rsidRPr="00592A46" w:rsidRDefault="00801E27" w:rsidP="00801E27">
      <w:pPr>
        <w:jc w:val="both"/>
        <w:rPr>
          <w:color w:val="auto"/>
        </w:rPr>
      </w:pPr>
      <w:r w:rsidRPr="00592A46">
        <w:rPr>
          <w:color w:val="auto"/>
        </w:rPr>
        <w:t>_______________________________________________________________________________________</w:t>
      </w:r>
    </w:p>
    <w:p w:rsidR="00801E27" w:rsidRPr="00592A46" w:rsidRDefault="00801E27" w:rsidP="00801E27">
      <w:pPr>
        <w:jc w:val="center"/>
        <w:rPr>
          <w:i/>
          <w:iCs/>
          <w:color w:val="auto"/>
        </w:rPr>
      </w:pPr>
      <w:r w:rsidRPr="00592A46">
        <w:rPr>
          <w:i/>
          <w:iCs/>
          <w:color w:val="auto"/>
        </w:rPr>
        <w:t>(наименование мероприятия)</w:t>
      </w:r>
    </w:p>
    <w:p w:rsidR="00801E27" w:rsidRPr="00592A46" w:rsidRDefault="00801E27" w:rsidP="00801E27">
      <w:pPr>
        <w:rPr>
          <w:color w:val="auto"/>
        </w:rPr>
      </w:pPr>
    </w:p>
    <w:p w:rsidR="00801E27" w:rsidRPr="00592A46" w:rsidRDefault="00801E27" w:rsidP="00801E27">
      <w:pPr>
        <w:rPr>
          <w:color w:val="auto"/>
        </w:rPr>
      </w:pPr>
      <w:r w:rsidRPr="00592A46">
        <w:rPr>
          <w:color w:val="auto"/>
        </w:rPr>
        <w:t>ФИО, должность ___________________________________________________________________________</w:t>
      </w:r>
    </w:p>
    <w:p w:rsidR="00801E27" w:rsidRPr="00592A46" w:rsidRDefault="00801E27" w:rsidP="00801E27">
      <w:pPr>
        <w:rPr>
          <w:color w:val="auto"/>
        </w:rPr>
      </w:pPr>
      <w:r w:rsidRPr="00592A46">
        <w:rPr>
          <w:color w:val="auto"/>
        </w:rPr>
        <w:t>Наименование организации: __________________________________________________________________</w:t>
      </w:r>
    </w:p>
    <w:p w:rsidR="00801E27" w:rsidRPr="00592A46" w:rsidRDefault="00801E27" w:rsidP="00801E27">
      <w:pPr>
        <w:jc w:val="center"/>
        <w:rPr>
          <w:i/>
          <w:iCs/>
          <w:color w:val="auto"/>
        </w:rPr>
      </w:pPr>
      <w:r w:rsidRPr="00592A46">
        <w:rPr>
          <w:i/>
          <w:iCs/>
          <w:color w:val="auto"/>
        </w:rPr>
        <w:t>(для СМСП и самозанятых, физлиц)</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Место (территория) размещения организации, адрес: _____________________________________________</w:t>
      </w:r>
    </w:p>
    <w:p w:rsidR="00801E27" w:rsidRPr="00592A46" w:rsidRDefault="00801E27" w:rsidP="00801E27">
      <w:pPr>
        <w:jc w:val="center"/>
        <w:rPr>
          <w:i/>
          <w:iCs/>
          <w:color w:val="auto"/>
        </w:rPr>
      </w:pPr>
      <w:r w:rsidRPr="00592A46">
        <w:rPr>
          <w:i/>
          <w:iCs/>
          <w:color w:val="auto"/>
        </w:rPr>
        <w:t>(для физлиц – почтовый адрес проживания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Вид деятельности, ОКВЭД: ___________________________________________________________________</w:t>
      </w:r>
    </w:p>
    <w:p w:rsidR="00801E27" w:rsidRPr="00592A46" w:rsidRDefault="00801E27" w:rsidP="00801E27">
      <w:pPr>
        <w:jc w:val="center"/>
        <w:rPr>
          <w:i/>
          <w:iCs/>
          <w:color w:val="auto"/>
        </w:rPr>
      </w:pPr>
      <w:r w:rsidRPr="00592A46">
        <w:rPr>
          <w:i/>
          <w:iCs/>
          <w:color w:val="auto"/>
        </w:rPr>
        <w:t>(для СМСП, физлица и самозанятые -)</w:t>
      </w:r>
    </w:p>
    <w:p w:rsidR="00801E27" w:rsidRPr="00592A46" w:rsidRDefault="00801E27" w:rsidP="00801E27">
      <w:pPr>
        <w:rPr>
          <w:color w:val="auto"/>
        </w:rPr>
      </w:pPr>
    </w:p>
    <w:p w:rsidR="00801E27" w:rsidRPr="00592A46" w:rsidRDefault="00801E27" w:rsidP="00801E27">
      <w:pPr>
        <w:rPr>
          <w:color w:val="auto"/>
        </w:rPr>
      </w:pPr>
      <w:r w:rsidRPr="00592A46">
        <w:rPr>
          <w:color w:val="auto"/>
        </w:rPr>
        <w:t>ИНН ______________________________________________________________________________________</w:t>
      </w:r>
    </w:p>
    <w:p w:rsidR="00801E27" w:rsidRPr="00592A46" w:rsidRDefault="00801E27" w:rsidP="00801E27">
      <w:pPr>
        <w:jc w:val="center"/>
        <w:rPr>
          <w:i/>
          <w:iCs/>
          <w:color w:val="auto"/>
        </w:rPr>
      </w:pPr>
      <w:r w:rsidRPr="00592A46">
        <w:rPr>
          <w:i/>
          <w:iCs/>
          <w:color w:val="auto"/>
        </w:rPr>
        <w:t>(для всех получателей услуги: СМСП и самозанятых, физлиц – ИНН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Контактные данные участника мероприятия (адрес электронной почты, телефон): 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Степень удовлетворенности тематикой, содержанием мероприятия, участником которого Вы являлись</w:t>
      </w:r>
    </w:p>
    <w:p w:rsidR="00801E27" w:rsidRPr="00592A46" w:rsidRDefault="00801E27" w:rsidP="00801E27">
      <w:pPr>
        <w:rPr>
          <w:color w:val="auto"/>
        </w:rPr>
      </w:pPr>
      <w:r w:rsidRPr="00592A46">
        <w:rPr>
          <w:color w:val="auto"/>
        </w:rPr>
        <w:t xml:space="preserve"> (от 0 – 100): _____________________________________________________________________________</w:t>
      </w:r>
    </w:p>
    <w:p w:rsidR="00801E27" w:rsidRPr="00592A46" w:rsidRDefault="00801E27" w:rsidP="00801E27">
      <w:pPr>
        <w:rPr>
          <w:color w:val="auto"/>
        </w:rPr>
      </w:pPr>
      <w:r w:rsidRPr="00592A46">
        <w:rPr>
          <w:color w:val="auto"/>
        </w:rPr>
        <w:t>Как Вы оцениваете качество предоставленной Вам услуги? (от 0 – 100) ___________________________</w:t>
      </w:r>
    </w:p>
    <w:p w:rsidR="00801E27" w:rsidRPr="00592A46" w:rsidRDefault="00801E27" w:rsidP="00801E27">
      <w:pPr>
        <w:rPr>
          <w:color w:val="auto"/>
        </w:rPr>
      </w:pPr>
      <w:r w:rsidRPr="00592A46">
        <w:rPr>
          <w:color w:val="auto"/>
        </w:rPr>
        <w:t>Оцените, пожалуйста, уровень компетентность сотрудников? (от 0 – 100) _________________________</w:t>
      </w:r>
    </w:p>
    <w:p w:rsidR="00801E27" w:rsidRPr="00592A46" w:rsidRDefault="00801E27" w:rsidP="00801E27">
      <w:pPr>
        <w:rPr>
          <w:color w:val="auto"/>
        </w:rPr>
      </w:pPr>
      <w:r w:rsidRPr="00592A46">
        <w:rPr>
          <w:color w:val="auto"/>
        </w:rPr>
        <w:t>На сколько Вы удовлетворены итогом предоставленной Вам услуги? (от 0 – 100) ___________________</w:t>
      </w:r>
    </w:p>
    <w:p w:rsidR="00801E27" w:rsidRPr="00592A46" w:rsidRDefault="00801E27" w:rsidP="00801E27">
      <w:pPr>
        <w:rPr>
          <w:color w:val="auto"/>
        </w:rPr>
      </w:pPr>
      <w:r w:rsidRPr="00592A46">
        <w:rPr>
          <w:color w:val="auto"/>
        </w:rPr>
        <w:t>Ваши предложения: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Ваши комментарии: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noProof/>
          <w:color w:val="auto"/>
        </w:rPr>
        <mc:AlternateContent>
          <mc:Choice Requires="wps">
            <w:drawing>
              <wp:anchor distT="0" distB="0" distL="114300" distR="114300" simplePos="0" relativeHeight="251671552" behindDoc="0" locked="0" layoutInCell="1" allowOverlap="1" wp14:anchorId="258507D6" wp14:editId="7B8A5B74">
                <wp:simplePos x="0" y="0"/>
                <wp:positionH relativeFrom="margin">
                  <wp:align>left</wp:align>
                </wp:positionH>
                <wp:positionV relativeFrom="paragraph">
                  <wp:posOffset>5080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F2DC" id="Прямоугольник 11" o:spid="_x0000_s1026" style="position:absolute;margin-left:0;margin-top:.4pt;width:16.95pt;height:10.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">
                <w10:wrap anchorx="margin"/>
              </v:rect>
            </w:pict>
          </mc:Fallback>
        </mc:AlternateContent>
      </w:r>
      <w:r w:rsidRPr="00592A46">
        <w:rPr>
          <w:color w:val="auto"/>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801E27" w:rsidRPr="00592A46" w:rsidRDefault="00801E27" w:rsidP="00801E27">
      <w:pPr>
        <w:jc w:val="both"/>
        <w:rPr>
          <w:b/>
          <w:bCs/>
          <w:color w:val="auto"/>
        </w:rPr>
      </w:pPr>
    </w:p>
    <w:p w:rsidR="00801E27" w:rsidRPr="00592A46" w:rsidRDefault="00801E27" w:rsidP="00801E27">
      <w:pPr>
        <w:jc w:val="both"/>
        <w:rPr>
          <w:color w:val="auto"/>
        </w:rPr>
      </w:pPr>
      <w:r w:rsidRPr="00592A46">
        <w:rPr>
          <w:b/>
          <w:noProof/>
          <w:color w:val="auto"/>
        </w:rPr>
        <w:drawing>
          <wp:inline distT="0" distB="0" distL="0" distR="0" wp14:anchorId="05E3729F" wp14:editId="01B0EC72">
            <wp:extent cx="2381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592A46">
        <w:rPr>
          <w:color w:val="auto"/>
        </w:rPr>
        <w:t xml:space="preserve"> Я ознакомлен с техническим заданием. Услуги получены в полном объеме. </w:t>
      </w:r>
    </w:p>
    <w:p w:rsidR="00801E27" w:rsidRPr="00592A46" w:rsidRDefault="00801E27" w:rsidP="00801E27">
      <w:pPr>
        <w:jc w:val="both"/>
        <w:rPr>
          <w:color w:val="auto"/>
        </w:rPr>
      </w:pPr>
    </w:p>
    <w:p w:rsidR="00801E27" w:rsidRPr="00592A46" w:rsidRDefault="00801E27" w:rsidP="00801E27">
      <w:pPr>
        <w:jc w:val="both"/>
        <w:rPr>
          <w:b/>
          <w:bCs/>
          <w:color w:val="auto"/>
        </w:rPr>
      </w:pPr>
    </w:p>
    <w:p w:rsidR="00801E27" w:rsidRPr="00592A46" w:rsidRDefault="00801E27" w:rsidP="00801E27">
      <w:pPr>
        <w:rPr>
          <w:color w:val="auto"/>
        </w:rPr>
      </w:pPr>
      <w:r w:rsidRPr="00592A46">
        <w:rPr>
          <w:color w:val="auto"/>
        </w:rPr>
        <w:t xml:space="preserve">__________________________/________________________________________ </w:t>
      </w:r>
    </w:p>
    <w:p w:rsidR="00801E27" w:rsidRPr="00592A46" w:rsidRDefault="00801E27" w:rsidP="00801E27">
      <w:pPr>
        <w:rPr>
          <w:color w:val="auto"/>
        </w:rPr>
      </w:pPr>
      <w:r w:rsidRPr="00592A46">
        <w:rPr>
          <w:color w:val="auto"/>
        </w:rPr>
        <w:t>(подпись)                                                                       (Ф.И.О.)</w:t>
      </w:r>
    </w:p>
    <w:p w:rsidR="00801E27" w:rsidRPr="00592A46" w:rsidRDefault="00801E27" w:rsidP="00801E27">
      <w:pPr>
        <w:rPr>
          <w:color w:val="auto"/>
        </w:rPr>
      </w:pPr>
    </w:p>
    <w:p w:rsidR="00801E27" w:rsidRPr="00592A46" w:rsidRDefault="00801E27" w:rsidP="00801E27">
      <w:pPr>
        <w:jc w:val="both"/>
        <w:rPr>
          <w:color w:val="auto"/>
        </w:rPr>
      </w:pPr>
      <w:r w:rsidRPr="00592A46">
        <w:rPr>
          <w:color w:val="auto"/>
        </w:rPr>
        <w:t xml:space="preserve">____ ______________ 20__ г </w:t>
      </w:r>
    </w:p>
    <w:p w:rsidR="00801E27" w:rsidRPr="00592A46" w:rsidRDefault="00801E27" w:rsidP="00801E27">
      <w:pPr>
        <w:jc w:val="both"/>
        <w:rPr>
          <w:color w:val="auto"/>
        </w:rPr>
      </w:pPr>
      <w:r w:rsidRPr="00592A46">
        <w:rPr>
          <w:color w:val="auto"/>
        </w:rPr>
        <w:t>(дата)</w:t>
      </w:r>
    </w:p>
    <w:p w:rsidR="00DD2200" w:rsidRPr="00592A46" w:rsidRDefault="00DD2200" w:rsidP="00DD2200">
      <w:pPr>
        <w:adjustRightInd w:val="0"/>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Исполнитель</w:t>
            </w:r>
          </w:p>
        </w:tc>
      </w:tr>
      <w:tr w:rsidR="00143FE1" w:rsidRPr="00592A46"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DD2200" w:rsidRPr="00592A46" w:rsidRDefault="00DD2200" w:rsidP="00DD2200">
      <w:pPr>
        <w:adjustRightInd w:val="0"/>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DD2200">
      <w:pPr>
        <w:adjustRightInd w:val="0"/>
        <w:ind w:left="7080"/>
        <w:jc w:val="right"/>
        <w:rPr>
          <w:color w:val="auto"/>
        </w:rPr>
      </w:pPr>
      <w:r w:rsidRPr="00592A46">
        <w:rPr>
          <w:color w:val="auto"/>
        </w:rPr>
        <w:t>Приложение №7</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DD2200" w:rsidRPr="00592A46" w:rsidRDefault="00DD2200" w:rsidP="00DD2200">
      <w:pPr>
        <w:jc w:val="right"/>
        <w:rPr>
          <w:color w:val="auto"/>
        </w:rPr>
      </w:pPr>
    </w:p>
    <w:p w:rsidR="00DD2200" w:rsidRPr="00592A46" w:rsidRDefault="00DD2200" w:rsidP="00DD2200">
      <w:pPr>
        <w:jc w:val="right"/>
        <w:rPr>
          <w:color w:val="auto"/>
        </w:rPr>
      </w:pPr>
    </w:p>
    <w:p w:rsidR="00DD2200" w:rsidRPr="00592A46" w:rsidRDefault="00DD2200" w:rsidP="00491375">
      <w:pPr>
        <w:jc w:val="center"/>
        <w:rPr>
          <w:color w:val="auto"/>
        </w:rPr>
      </w:pPr>
    </w:p>
    <w:p w:rsidR="00801E27" w:rsidRPr="00592A46" w:rsidRDefault="00801E27" w:rsidP="00801E27">
      <w:pPr>
        <w:jc w:val="center"/>
        <w:rPr>
          <w:rFonts w:eastAsia="Arial Unicode MS"/>
          <w:b/>
          <w:bCs/>
          <w:color w:val="auto"/>
        </w:rPr>
      </w:pPr>
      <w:r w:rsidRPr="00592A46">
        <w:rPr>
          <w:rFonts w:eastAsia="Arial Unicode MS"/>
          <w:b/>
          <w:bCs/>
          <w:color w:val="auto"/>
        </w:rPr>
        <w:t>Регистрационная форма участников</w:t>
      </w:r>
    </w:p>
    <w:p w:rsidR="00801E27" w:rsidRPr="00592A46" w:rsidRDefault="00801E27" w:rsidP="00801E27">
      <w:pPr>
        <w:jc w:val="center"/>
        <w:rPr>
          <w:rFonts w:eastAsia="Arial Unicode MS"/>
          <w:b/>
          <w:bCs/>
          <w:color w:val="auto"/>
        </w:rPr>
      </w:pPr>
      <w:r w:rsidRPr="00592A46">
        <w:rPr>
          <w:rFonts w:eastAsia="Arial Unicode MS"/>
          <w:b/>
          <w:bCs/>
          <w:color w:val="auto"/>
        </w:rPr>
        <w:t>(круглый стол, наименование круглого стола)</w:t>
      </w:r>
    </w:p>
    <w:p w:rsidR="00801E27" w:rsidRPr="00592A46" w:rsidRDefault="00801E27" w:rsidP="00801E27">
      <w:pPr>
        <w:jc w:val="both"/>
        <w:rPr>
          <w:rFonts w:eastAsia="Arial Unicode MS"/>
          <w:b/>
          <w:bCs/>
          <w:color w:val="auto"/>
        </w:rPr>
      </w:pPr>
    </w:p>
    <w:tbl>
      <w:tblPr>
        <w:tblW w:w="100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324"/>
        <w:gridCol w:w="1794"/>
        <w:gridCol w:w="1557"/>
        <w:gridCol w:w="1817"/>
        <w:gridCol w:w="1475"/>
        <w:gridCol w:w="1270"/>
      </w:tblGrid>
      <w:tr w:rsidR="00592A46" w:rsidRPr="00592A46" w:rsidTr="009C3831">
        <w:tc>
          <w:tcPr>
            <w:tcW w:w="823" w:type="dxa"/>
            <w:vMerge w:val="restart"/>
            <w:shd w:val="clear" w:color="auto" w:fill="auto"/>
          </w:tcPr>
          <w:p w:rsidR="00801E27" w:rsidRPr="00592A46" w:rsidRDefault="00801E27" w:rsidP="009C3831">
            <w:pPr>
              <w:jc w:val="center"/>
              <w:rPr>
                <w:rFonts w:eastAsia="Arial Unicode MS"/>
                <w:b/>
                <w:bCs/>
                <w:color w:val="auto"/>
              </w:rPr>
            </w:pPr>
            <w:r w:rsidRPr="00592A46">
              <w:rPr>
                <w:rFonts w:eastAsia="SimSun"/>
                <w:color w:val="auto"/>
              </w:rPr>
              <w:t>Номер записи</w:t>
            </w:r>
          </w:p>
        </w:tc>
        <w:tc>
          <w:tcPr>
            <w:tcW w:w="6492" w:type="dxa"/>
            <w:gridSpan w:val="4"/>
            <w:shd w:val="clear" w:color="auto" w:fill="auto"/>
          </w:tcPr>
          <w:p w:rsidR="00801E27" w:rsidRPr="00592A46" w:rsidRDefault="00801E27" w:rsidP="009C3831">
            <w:pPr>
              <w:jc w:val="center"/>
              <w:rPr>
                <w:rFonts w:eastAsia="Arial Unicode MS"/>
                <w:b/>
                <w:bCs/>
                <w:color w:val="auto"/>
              </w:rPr>
            </w:pPr>
            <w:r w:rsidRPr="00592A46">
              <w:rPr>
                <w:rFonts w:eastAsia="SimSun"/>
                <w:color w:val="auto"/>
              </w:rPr>
              <w:t>Сведения об участниках мероприятия - получателях поддержки, в том числе СМСП</w:t>
            </w:r>
          </w:p>
        </w:tc>
        <w:tc>
          <w:tcPr>
            <w:tcW w:w="2745" w:type="dxa"/>
            <w:gridSpan w:val="2"/>
            <w:shd w:val="clear" w:color="auto" w:fill="auto"/>
          </w:tcPr>
          <w:p w:rsidR="00801E27" w:rsidRPr="00592A46" w:rsidRDefault="00801E27" w:rsidP="009C3831">
            <w:pPr>
              <w:jc w:val="center"/>
              <w:rPr>
                <w:rFonts w:eastAsia="Arial Unicode MS"/>
                <w:b/>
                <w:bCs/>
                <w:color w:val="auto"/>
              </w:rPr>
            </w:pPr>
            <w:r w:rsidRPr="00592A46">
              <w:rPr>
                <w:rFonts w:eastAsia="SimSun"/>
                <w:color w:val="auto"/>
              </w:rPr>
              <w:t>Сведения о предоставленной поддержке</w:t>
            </w:r>
          </w:p>
        </w:tc>
      </w:tr>
      <w:tr w:rsidR="00592A46" w:rsidRPr="00592A46" w:rsidTr="009C3831">
        <w:tc>
          <w:tcPr>
            <w:tcW w:w="823" w:type="dxa"/>
            <w:vMerge/>
            <w:shd w:val="clear" w:color="auto" w:fill="auto"/>
          </w:tcPr>
          <w:p w:rsidR="00801E27" w:rsidRPr="00592A46" w:rsidRDefault="00801E27" w:rsidP="009C3831">
            <w:pPr>
              <w:jc w:val="center"/>
              <w:rPr>
                <w:rFonts w:eastAsia="Arial Unicode MS"/>
                <w:b/>
                <w:bCs/>
                <w:color w:val="auto"/>
              </w:rPr>
            </w:pPr>
          </w:p>
        </w:tc>
        <w:tc>
          <w:tcPr>
            <w:tcW w:w="1324"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Наименование юр. лица или фамилия, имя, отчество (если имеется) ИП, самозанятого, физического лица</w:t>
            </w:r>
          </w:p>
        </w:tc>
        <w:tc>
          <w:tcPr>
            <w:tcW w:w="1794"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Почтовый адрес (местонахождение) постоянно действующего исполнительного органа юр. лица или место жительства ИП, самозанятого, физического лица-получателя поддержки</w:t>
            </w:r>
          </w:p>
        </w:tc>
        <w:tc>
          <w:tcPr>
            <w:tcW w:w="1557"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Контактные данные (телефон, эл. почта)</w:t>
            </w:r>
          </w:p>
        </w:tc>
        <w:tc>
          <w:tcPr>
            <w:tcW w:w="1817"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Идентификационный номер налогоплательщика для всех категорий получателей (для физических лиц ИНН физического лица)</w:t>
            </w:r>
          </w:p>
        </w:tc>
        <w:tc>
          <w:tcPr>
            <w:tcW w:w="1475"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Уровень участия (участник, выступающий, содокладчик и т.д)</w:t>
            </w:r>
          </w:p>
        </w:tc>
        <w:tc>
          <w:tcPr>
            <w:tcW w:w="1270" w:type="dxa"/>
            <w:shd w:val="clear" w:color="auto" w:fill="auto"/>
          </w:tcPr>
          <w:p w:rsidR="00801E27" w:rsidRPr="00592A46" w:rsidRDefault="00801E27" w:rsidP="009C3831">
            <w:pPr>
              <w:ind w:right="-60"/>
              <w:jc w:val="center"/>
              <w:rPr>
                <w:rFonts w:eastAsia="SimSun"/>
                <w:color w:val="auto"/>
              </w:rPr>
            </w:pPr>
            <w:r w:rsidRPr="00592A46">
              <w:rPr>
                <w:rFonts w:eastAsia="SimSun"/>
                <w:color w:val="auto"/>
              </w:rPr>
              <w:t>Срок (дата) оказания поддержки</w:t>
            </w:r>
          </w:p>
        </w:tc>
      </w:tr>
      <w:tr w:rsidR="00592A46" w:rsidRPr="00592A46" w:rsidTr="009C3831">
        <w:tc>
          <w:tcPr>
            <w:tcW w:w="823" w:type="dxa"/>
            <w:shd w:val="clear" w:color="auto" w:fill="auto"/>
          </w:tcPr>
          <w:p w:rsidR="00801E27" w:rsidRPr="00592A46" w:rsidRDefault="00801E27" w:rsidP="009C3831">
            <w:pPr>
              <w:jc w:val="both"/>
              <w:rPr>
                <w:rFonts w:eastAsia="Arial Unicode MS"/>
                <w:b/>
                <w:bCs/>
                <w:color w:val="auto"/>
              </w:rPr>
            </w:pPr>
          </w:p>
        </w:tc>
        <w:tc>
          <w:tcPr>
            <w:tcW w:w="1324" w:type="dxa"/>
            <w:shd w:val="clear" w:color="auto" w:fill="auto"/>
          </w:tcPr>
          <w:p w:rsidR="00801E27" w:rsidRPr="00592A46" w:rsidRDefault="00801E27" w:rsidP="009C3831">
            <w:pPr>
              <w:jc w:val="both"/>
              <w:rPr>
                <w:rFonts w:eastAsia="Arial Unicode MS"/>
                <w:b/>
                <w:bCs/>
                <w:color w:val="auto"/>
              </w:rPr>
            </w:pPr>
          </w:p>
        </w:tc>
        <w:tc>
          <w:tcPr>
            <w:tcW w:w="1794" w:type="dxa"/>
            <w:shd w:val="clear" w:color="auto" w:fill="auto"/>
          </w:tcPr>
          <w:p w:rsidR="00801E27" w:rsidRPr="00592A46" w:rsidRDefault="00801E27" w:rsidP="009C3831">
            <w:pPr>
              <w:jc w:val="both"/>
              <w:rPr>
                <w:rFonts w:eastAsia="Arial Unicode MS"/>
                <w:b/>
                <w:bCs/>
                <w:color w:val="auto"/>
              </w:rPr>
            </w:pPr>
          </w:p>
        </w:tc>
        <w:tc>
          <w:tcPr>
            <w:tcW w:w="1557" w:type="dxa"/>
            <w:shd w:val="clear" w:color="auto" w:fill="auto"/>
          </w:tcPr>
          <w:p w:rsidR="00801E27" w:rsidRPr="00592A46" w:rsidRDefault="00801E27" w:rsidP="009C3831">
            <w:pPr>
              <w:jc w:val="both"/>
              <w:rPr>
                <w:rFonts w:eastAsia="Arial Unicode MS"/>
                <w:b/>
                <w:bCs/>
                <w:color w:val="auto"/>
              </w:rPr>
            </w:pPr>
          </w:p>
        </w:tc>
        <w:tc>
          <w:tcPr>
            <w:tcW w:w="1817" w:type="dxa"/>
            <w:shd w:val="clear" w:color="auto" w:fill="auto"/>
          </w:tcPr>
          <w:p w:rsidR="00801E27" w:rsidRPr="00592A46" w:rsidRDefault="00801E27" w:rsidP="009C3831">
            <w:pPr>
              <w:jc w:val="both"/>
              <w:rPr>
                <w:rFonts w:eastAsia="Arial Unicode MS"/>
                <w:b/>
                <w:bCs/>
                <w:color w:val="auto"/>
              </w:rPr>
            </w:pPr>
          </w:p>
        </w:tc>
        <w:tc>
          <w:tcPr>
            <w:tcW w:w="1475" w:type="dxa"/>
            <w:shd w:val="clear" w:color="auto" w:fill="auto"/>
          </w:tcPr>
          <w:p w:rsidR="00801E27" w:rsidRPr="00592A46" w:rsidRDefault="00801E27" w:rsidP="009C3831">
            <w:pPr>
              <w:jc w:val="both"/>
              <w:rPr>
                <w:rFonts w:eastAsia="Arial Unicode MS"/>
                <w:b/>
                <w:bCs/>
                <w:color w:val="auto"/>
              </w:rPr>
            </w:pPr>
          </w:p>
        </w:tc>
        <w:tc>
          <w:tcPr>
            <w:tcW w:w="1270" w:type="dxa"/>
            <w:shd w:val="clear" w:color="auto" w:fill="auto"/>
          </w:tcPr>
          <w:p w:rsidR="00801E27" w:rsidRPr="00592A46" w:rsidRDefault="00801E27" w:rsidP="009C3831">
            <w:pPr>
              <w:jc w:val="both"/>
              <w:rPr>
                <w:rFonts w:eastAsia="Arial Unicode MS"/>
                <w:b/>
                <w:bCs/>
                <w:color w:val="auto"/>
              </w:rPr>
            </w:pPr>
          </w:p>
        </w:tc>
      </w:tr>
      <w:tr w:rsidR="00592A46" w:rsidRPr="00592A46" w:rsidTr="009C3831">
        <w:tc>
          <w:tcPr>
            <w:tcW w:w="823" w:type="dxa"/>
            <w:shd w:val="clear" w:color="auto" w:fill="auto"/>
            <w:vAlign w:val="center"/>
          </w:tcPr>
          <w:p w:rsidR="00801E27" w:rsidRPr="00592A46" w:rsidRDefault="00801E27" w:rsidP="009C3831">
            <w:pPr>
              <w:jc w:val="both"/>
              <w:rPr>
                <w:rFonts w:eastAsia="SimSun"/>
                <w:color w:val="auto"/>
              </w:rPr>
            </w:pPr>
          </w:p>
        </w:tc>
        <w:tc>
          <w:tcPr>
            <w:tcW w:w="1324" w:type="dxa"/>
            <w:shd w:val="clear" w:color="auto" w:fill="auto"/>
            <w:vAlign w:val="center"/>
          </w:tcPr>
          <w:p w:rsidR="00801E27" w:rsidRPr="00592A46" w:rsidRDefault="00801E27" w:rsidP="009C3831">
            <w:pPr>
              <w:jc w:val="both"/>
              <w:rPr>
                <w:rFonts w:eastAsia="SimSun"/>
                <w:color w:val="auto"/>
              </w:rPr>
            </w:pPr>
          </w:p>
        </w:tc>
        <w:tc>
          <w:tcPr>
            <w:tcW w:w="1794" w:type="dxa"/>
            <w:shd w:val="clear" w:color="auto" w:fill="auto"/>
            <w:vAlign w:val="center"/>
          </w:tcPr>
          <w:p w:rsidR="00801E27" w:rsidRPr="00592A46" w:rsidRDefault="00801E27" w:rsidP="009C3831">
            <w:pPr>
              <w:jc w:val="both"/>
              <w:rPr>
                <w:rFonts w:eastAsia="SimSun"/>
                <w:color w:val="auto"/>
              </w:rPr>
            </w:pPr>
          </w:p>
        </w:tc>
        <w:tc>
          <w:tcPr>
            <w:tcW w:w="1557" w:type="dxa"/>
            <w:shd w:val="clear" w:color="auto" w:fill="auto"/>
            <w:vAlign w:val="center"/>
          </w:tcPr>
          <w:p w:rsidR="00801E27" w:rsidRPr="00592A46" w:rsidRDefault="00801E27" w:rsidP="009C3831">
            <w:pPr>
              <w:jc w:val="both"/>
              <w:rPr>
                <w:rFonts w:eastAsia="SimSun"/>
                <w:color w:val="auto"/>
              </w:rPr>
            </w:pPr>
          </w:p>
        </w:tc>
        <w:tc>
          <w:tcPr>
            <w:tcW w:w="1817" w:type="dxa"/>
            <w:shd w:val="clear" w:color="auto" w:fill="auto"/>
            <w:vAlign w:val="center"/>
          </w:tcPr>
          <w:p w:rsidR="00801E27" w:rsidRPr="00592A46" w:rsidRDefault="00801E27" w:rsidP="009C3831">
            <w:pPr>
              <w:jc w:val="both"/>
              <w:rPr>
                <w:rFonts w:eastAsia="SimSun"/>
                <w:color w:val="auto"/>
              </w:rPr>
            </w:pPr>
          </w:p>
        </w:tc>
        <w:tc>
          <w:tcPr>
            <w:tcW w:w="1475" w:type="dxa"/>
            <w:shd w:val="clear" w:color="auto" w:fill="auto"/>
            <w:vAlign w:val="center"/>
          </w:tcPr>
          <w:p w:rsidR="00801E27" w:rsidRPr="00592A46" w:rsidRDefault="00801E27" w:rsidP="009C3831">
            <w:pPr>
              <w:jc w:val="both"/>
              <w:rPr>
                <w:rFonts w:eastAsia="SimSun"/>
                <w:color w:val="auto"/>
              </w:rPr>
            </w:pPr>
          </w:p>
        </w:tc>
        <w:tc>
          <w:tcPr>
            <w:tcW w:w="1270" w:type="dxa"/>
            <w:shd w:val="clear" w:color="auto" w:fill="auto"/>
            <w:vAlign w:val="center"/>
          </w:tcPr>
          <w:p w:rsidR="00801E27" w:rsidRPr="00592A46" w:rsidRDefault="00801E27" w:rsidP="009C3831">
            <w:pPr>
              <w:jc w:val="both"/>
              <w:rPr>
                <w:rFonts w:eastAsia="SimSun"/>
                <w:color w:val="auto"/>
              </w:rPr>
            </w:pPr>
          </w:p>
        </w:tc>
      </w:tr>
      <w:tr w:rsidR="00592A46" w:rsidRPr="00592A46" w:rsidTr="009C3831">
        <w:tc>
          <w:tcPr>
            <w:tcW w:w="823" w:type="dxa"/>
            <w:shd w:val="clear" w:color="auto" w:fill="auto"/>
          </w:tcPr>
          <w:p w:rsidR="00801E27" w:rsidRPr="00592A46" w:rsidRDefault="00801E27" w:rsidP="009C3831">
            <w:pPr>
              <w:jc w:val="both"/>
              <w:rPr>
                <w:rFonts w:eastAsia="Arial Unicode MS"/>
                <w:b/>
                <w:bCs/>
                <w:color w:val="auto"/>
              </w:rPr>
            </w:pPr>
          </w:p>
        </w:tc>
        <w:tc>
          <w:tcPr>
            <w:tcW w:w="1324" w:type="dxa"/>
            <w:shd w:val="clear" w:color="auto" w:fill="auto"/>
          </w:tcPr>
          <w:p w:rsidR="00801E27" w:rsidRPr="00592A46" w:rsidRDefault="00801E27" w:rsidP="009C3831">
            <w:pPr>
              <w:jc w:val="both"/>
              <w:rPr>
                <w:rFonts w:eastAsia="Arial Unicode MS"/>
                <w:b/>
                <w:bCs/>
                <w:color w:val="auto"/>
              </w:rPr>
            </w:pPr>
          </w:p>
        </w:tc>
        <w:tc>
          <w:tcPr>
            <w:tcW w:w="1794" w:type="dxa"/>
            <w:shd w:val="clear" w:color="auto" w:fill="auto"/>
          </w:tcPr>
          <w:p w:rsidR="00801E27" w:rsidRPr="00592A46" w:rsidRDefault="00801E27" w:rsidP="009C3831">
            <w:pPr>
              <w:jc w:val="both"/>
              <w:rPr>
                <w:rFonts w:eastAsia="Arial Unicode MS"/>
                <w:b/>
                <w:bCs/>
                <w:color w:val="auto"/>
              </w:rPr>
            </w:pPr>
          </w:p>
        </w:tc>
        <w:tc>
          <w:tcPr>
            <w:tcW w:w="1557" w:type="dxa"/>
            <w:shd w:val="clear" w:color="auto" w:fill="auto"/>
          </w:tcPr>
          <w:p w:rsidR="00801E27" w:rsidRPr="00592A46" w:rsidRDefault="00801E27" w:rsidP="009C3831">
            <w:pPr>
              <w:jc w:val="both"/>
              <w:rPr>
                <w:rFonts w:eastAsia="Arial Unicode MS"/>
                <w:b/>
                <w:bCs/>
                <w:color w:val="auto"/>
              </w:rPr>
            </w:pPr>
          </w:p>
        </w:tc>
        <w:tc>
          <w:tcPr>
            <w:tcW w:w="1817" w:type="dxa"/>
            <w:shd w:val="clear" w:color="auto" w:fill="auto"/>
          </w:tcPr>
          <w:p w:rsidR="00801E27" w:rsidRPr="00592A46" w:rsidRDefault="00801E27" w:rsidP="009C3831">
            <w:pPr>
              <w:jc w:val="both"/>
              <w:rPr>
                <w:rFonts w:eastAsia="Arial Unicode MS"/>
                <w:b/>
                <w:bCs/>
                <w:color w:val="auto"/>
              </w:rPr>
            </w:pPr>
          </w:p>
        </w:tc>
        <w:tc>
          <w:tcPr>
            <w:tcW w:w="1475" w:type="dxa"/>
            <w:shd w:val="clear" w:color="auto" w:fill="auto"/>
          </w:tcPr>
          <w:p w:rsidR="00801E27" w:rsidRPr="00592A46" w:rsidRDefault="00801E27" w:rsidP="009C3831">
            <w:pPr>
              <w:jc w:val="both"/>
              <w:rPr>
                <w:rFonts w:eastAsia="Arial Unicode MS"/>
                <w:b/>
                <w:bCs/>
                <w:color w:val="auto"/>
              </w:rPr>
            </w:pPr>
          </w:p>
        </w:tc>
        <w:tc>
          <w:tcPr>
            <w:tcW w:w="1270" w:type="dxa"/>
            <w:shd w:val="clear" w:color="auto" w:fill="auto"/>
          </w:tcPr>
          <w:p w:rsidR="00801E27" w:rsidRPr="00592A46" w:rsidRDefault="00801E27" w:rsidP="009C3831">
            <w:pPr>
              <w:jc w:val="both"/>
              <w:rPr>
                <w:rFonts w:eastAsia="Arial Unicode MS"/>
                <w:b/>
                <w:bCs/>
                <w:color w:val="auto"/>
              </w:rPr>
            </w:pPr>
          </w:p>
        </w:tc>
      </w:tr>
      <w:tr w:rsidR="00592A46" w:rsidRPr="00592A46" w:rsidTr="009C3831">
        <w:tc>
          <w:tcPr>
            <w:tcW w:w="823" w:type="dxa"/>
            <w:shd w:val="clear" w:color="auto" w:fill="auto"/>
          </w:tcPr>
          <w:p w:rsidR="00801E27" w:rsidRPr="00592A46" w:rsidRDefault="00801E27" w:rsidP="009C3831">
            <w:pPr>
              <w:jc w:val="both"/>
              <w:rPr>
                <w:rFonts w:eastAsia="Arial Unicode MS"/>
                <w:b/>
                <w:bCs/>
                <w:color w:val="auto"/>
              </w:rPr>
            </w:pPr>
          </w:p>
        </w:tc>
        <w:tc>
          <w:tcPr>
            <w:tcW w:w="1324" w:type="dxa"/>
            <w:shd w:val="clear" w:color="auto" w:fill="auto"/>
          </w:tcPr>
          <w:p w:rsidR="00801E27" w:rsidRPr="00592A46" w:rsidRDefault="00801E27" w:rsidP="009C3831">
            <w:pPr>
              <w:jc w:val="both"/>
              <w:rPr>
                <w:rFonts w:eastAsia="Arial Unicode MS"/>
                <w:b/>
                <w:bCs/>
                <w:color w:val="auto"/>
              </w:rPr>
            </w:pPr>
          </w:p>
        </w:tc>
        <w:tc>
          <w:tcPr>
            <w:tcW w:w="1794" w:type="dxa"/>
            <w:shd w:val="clear" w:color="auto" w:fill="auto"/>
          </w:tcPr>
          <w:p w:rsidR="00801E27" w:rsidRPr="00592A46" w:rsidRDefault="00801E27" w:rsidP="009C3831">
            <w:pPr>
              <w:jc w:val="both"/>
              <w:rPr>
                <w:rFonts w:eastAsia="Arial Unicode MS"/>
                <w:b/>
                <w:bCs/>
                <w:color w:val="auto"/>
              </w:rPr>
            </w:pPr>
          </w:p>
        </w:tc>
        <w:tc>
          <w:tcPr>
            <w:tcW w:w="1557" w:type="dxa"/>
            <w:shd w:val="clear" w:color="auto" w:fill="auto"/>
          </w:tcPr>
          <w:p w:rsidR="00801E27" w:rsidRPr="00592A46" w:rsidRDefault="00801E27" w:rsidP="009C3831">
            <w:pPr>
              <w:jc w:val="both"/>
              <w:rPr>
                <w:rFonts w:eastAsia="Arial Unicode MS"/>
                <w:b/>
                <w:bCs/>
                <w:color w:val="auto"/>
              </w:rPr>
            </w:pPr>
          </w:p>
        </w:tc>
        <w:tc>
          <w:tcPr>
            <w:tcW w:w="1817" w:type="dxa"/>
            <w:shd w:val="clear" w:color="auto" w:fill="auto"/>
          </w:tcPr>
          <w:p w:rsidR="00801E27" w:rsidRPr="00592A46" w:rsidRDefault="00801E27" w:rsidP="009C3831">
            <w:pPr>
              <w:jc w:val="both"/>
              <w:rPr>
                <w:rFonts w:eastAsia="Arial Unicode MS"/>
                <w:b/>
                <w:bCs/>
                <w:color w:val="auto"/>
              </w:rPr>
            </w:pPr>
          </w:p>
        </w:tc>
        <w:tc>
          <w:tcPr>
            <w:tcW w:w="1475" w:type="dxa"/>
            <w:shd w:val="clear" w:color="auto" w:fill="auto"/>
          </w:tcPr>
          <w:p w:rsidR="00801E27" w:rsidRPr="00592A46" w:rsidRDefault="00801E27" w:rsidP="009C3831">
            <w:pPr>
              <w:jc w:val="both"/>
              <w:rPr>
                <w:rFonts w:eastAsia="Arial Unicode MS"/>
                <w:b/>
                <w:bCs/>
                <w:color w:val="auto"/>
              </w:rPr>
            </w:pPr>
          </w:p>
        </w:tc>
        <w:tc>
          <w:tcPr>
            <w:tcW w:w="1270" w:type="dxa"/>
            <w:shd w:val="clear" w:color="auto" w:fill="auto"/>
          </w:tcPr>
          <w:p w:rsidR="00801E27" w:rsidRPr="00592A46" w:rsidRDefault="00801E27" w:rsidP="009C3831">
            <w:pPr>
              <w:jc w:val="both"/>
              <w:rPr>
                <w:rFonts w:eastAsia="Arial Unicode MS"/>
                <w:b/>
                <w:bCs/>
                <w:color w:val="auto"/>
              </w:rPr>
            </w:pPr>
          </w:p>
        </w:tc>
      </w:tr>
    </w:tbl>
    <w:p w:rsidR="00801E27" w:rsidRPr="00592A46" w:rsidRDefault="00801E27" w:rsidP="00801E27">
      <w:pPr>
        <w:jc w:val="both"/>
        <w:rPr>
          <w:rFonts w:eastAsia="SimSun"/>
          <w:i/>
          <w:color w:val="auto"/>
        </w:rPr>
      </w:pPr>
    </w:p>
    <w:p w:rsidR="00801E27" w:rsidRPr="00592A46" w:rsidRDefault="00801E27" w:rsidP="00801E27">
      <w:pPr>
        <w:jc w:val="both"/>
        <w:rPr>
          <w:rFonts w:eastAsia="SimSun"/>
          <w:bCs/>
          <w:color w:val="auto"/>
        </w:rPr>
      </w:pPr>
      <w:r w:rsidRPr="00592A46">
        <w:rPr>
          <w:rFonts w:eastAsia="SimSun"/>
          <w:bCs/>
          <w:color w:val="auto"/>
        </w:rPr>
        <w:t>Исполнитель: _____________________ /__________________/</w:t>
      </w:r>
    </w:p>
    <w:p w:rsidR="00801E27" w:rsidRPr="00592A46" w:rsidRDefault="00801E27" w:rsidP="00801E27">
      <w:pPr>
        <w:jc w:val="both"/>
        <w:rPr>
          <w:rFonts w:eastAsia="SimSun"/>
          <w:bCs/>
          <w:color w:val="auto"/>
        </w:rPr>
      </w:pPr>
    </w:p>
    <w:p w:rsidR="00801E27" w:rsidRPr="00592A46" w:rsidRDefault="00801E27" w:rsidP="00801E27">
      <w:pPr>
        <w:jc w:val="both"/>
        <w:rPr>
          <w:rFonts w:eastAsia="SimSun"/>
          <w:bCs/>
          <w:color w:val="auto"/>
        </w:rPr>
      </w:pPr>
      <w:r w:rsidRPr="00592A46">
        <w:rPr>
          <w:rFonts w:eastAsia="SimSun"/>
          <w:bCs/>
          <w:color w:val="auto"/>
        </w:rPr>
        <w:t>«_____»___________20___ г.</w:t>
      </w:r>
    </w:p>
    <w:p w:rsidR="00801E27" w:rsidRPr="00592A46" w:rsidRDefault="00801E27" w:rsidP="00801E27">
      <w:pPr>
        <w:jc w:val="both"/>
        <w:rPr>
          <w:rFonts w:eastAsia="SimSun"/>
          <w:color w:val="auto"/>
        </w:rPr>
      </w:pPr>
      <w:r w:rsidRPr="00592A46">
        <w:rPr>
          <w:rFonts w:eastAsia="SimSun"/>
          <w:color w:val="auto"/>
        </w:rPr>
        <w:t xml:space="preserve">м.п. </w:t>
      </w:r>
    </w:p>
    <w:p w:rsidR="00DD2200" w:rsidRPr="00592A46" w:rsidRDefault="00DD2200" w:rsidP="00DD2200">
      <w:pPr>
        <w:widowControl w:val="0"/>
        <w:jc w:val="both"/>
        <w:rPr>
          <w:rFonts w:eastAsia="SimSun"/>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Исполнитель</w:t>
            </w:r>
          </w:p>
        </w:tc>
      </w:tr>
      <w:tr w:rsidR="00143FE1" w:rsidRPr="00592A46"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DD2200" w:rsidRPr="00592A46" w:rsidRDefault="00DD2200" w:rsidP="00DD2200">
      <w:pPr>
        <w:adjustRightInd w:val="0"/>
        <w:ind w:left="7080"/>
        <w:jc w:val="right"/>
        <w:rPr>
          <w:color w:val="auto"/>
        </w:rPr>
      </w:pPr>
      <w:r w:rsidRPr="00592A46">
        <w:rPr>
          <w:color w:val="auto"/>
        </w:rPr>
        <w:t>Приложение №8</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DD2200" w:rsidRPr="00592A46" w:rsidRDefault="00DD2200" w:rsidP="00DD2200">
      <w:pPr>
        <w:jc w:val="right"/>
        <w:rPr>
          <w:color w:val="auto"/>
        </w:rPr>
      </w:pPr>
    </w:p>
    <w:p w:rsidR="00DD2200" w:rsidRPr="00592A46" w:rsidRDefault="00DD2200" w:rsidP="00DD2200">
      <w:pPr>
        <w:jc w:val="right"/>
        <w:rPr>
          <w:color w:val="auto"/>
        </w:rPr>
      </w:pPr>
    </w:p>
    <w:p w:rsidR="00DD2200" w:rsidRPr="00592A46" w:rsidRDefault="00DD2200" w:rsidP="00491375">
      <w:pPr>
        <w:jc w:val="center"/>
        <w:rPr>
          <w:color w:val="auto"/>
        </w:rPr>
      </w:pPr>
    </w:p>
    <w:p w:rsidR="00DD2200" w:rsidRPr="00592A46" w:rsidRDefault="00DD2200" w:rsidP="00491375">
      <w:pPr>
        <w:jc w:val="center"/>
        <w:rPr>
          <w:color w:val="auto"/>
        </w:rPr>
      </w:pPr>
    </w:p>
    <w:p w:rsidR="00801E27" w:rsidRPr="00592A46" w:rsidRDefault="00801E27" w:rsidP="00801E27">
      <w:pPr>
        <w:jc w:val="center"/>
        <w:rPr>
          <w:color w:val="auto"/>
        </w:rPr>
      </w:pPr>
      <w:r w:rsidRPr="00592A46">
        <w:rPr>
          <w:color w:val="auto"/>
        </w:rPr>
        <w:t xml:space="preserve">Анкета удовлетворенности </w:t>
      </w:r>
      <w:r w:rsidRPr="00592A46">
        <w:rPr>
          <w:rFonts w:eastAsia="SimSun"/>
          <w:color w:val="auto"/>
        </w:rPr>
        <w:t>(круглый стол)</w:t>
      </w:r>
    </w:p>
    <w:p w:rsidR="00801E27" w:rsidRPr="00592A46" w:rsidRDefault="00801E27" w:rsidP="00801E27">
      <w:pPr>
        <w:rPr>
          <w:color w:val="auto"/>
        </w:rPr>
      </w:pPr>
    </w:p>
    <w:p w:rsidR="00801E27" w:rsidRPr="00592A46" w:rsidRDefault="00801E27" w:rsidP="00801E27">
      <w:pPr>
        <w:rPr>
          <w:color w:val="auto"/>
        </w:rPr>
      </w:pPr>
    </w:p>
    <w:p w:rsidR="00801E27" w:rsidRPr="00592A46" w:rsidRDefault="00801E27" w:rsidP="00801E27">
      <w:pPr>
        <w:rPr>
          <w:color w:val="auto"/>
        </w:rPr>
      </w:pPr>
      <w:r w:rsidRPr="00592A46">
        <w:rPr>
          <w:color w:val="auto"/>
        </w:rPr>
        <w:t>ФИО, должность ___________________________________________________________________________</w:t>
      </w:r>
    </w:p>
    <w:p w:rsidR="00801E27" w:rsidRPr="00592A46" w:rsidRDefault="00801E27" w:rsidP="00801E27">
      <w:pPr>
        <w:rPr>
          <w:color w:val="auto"/>
        </w:rPr>
      </w:pPr>
      <w:r w:rsidRPr="00592A46">
        <w:rPr>
          <w:color w:val="auto"/>
        </w:rPr>
        <w:t>Наименование организации: __________________________________________________________________</w:t>
      </w:r>
    </w:p>
    <w:p w:rsidR="00801E27" w:rsidRPr="00592A46" w:rsidRDefault="00801E27" w:rsidP="00801E27">
      <w:pPr>
        <w:jc w:val="center"/>
        <w:rPr>
          <w:i/>
          <w:iCs/>
          <w:color w:val="auto"/>
        </w:rPr>
      </w:pPr>
      <w:r w:rsidRPr="00592A46">
        <w:rPr>
          <w:i/>
          <w:iCs/>
          <w:color w:val="auto"/>
        </w:rPr>
        <w:t>(для СМСП и самозанятых, физлиц)</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Место (территория) размещения организации, адрес: _____________________________________________</w:t>
      </w:r>
    </w:p>
    <w:p w:rsidR="00801E27" w:rsidRPr="00592A46" w:rsidRDefault="00801E27" w:rsidP="00801E27">
      <w:pPr>
        <w:jc w:val="center"/>
        <w:rPr>
          <w:i/>
          <w:iCs/>
          <w:color w:val="auto"/>
        </w:rPr>
      </w:pPr>
      <w:r w:rsidRPr="00592A46">
        <w:rPr>
          <w:i/>
          <w:iCs/>
          <w:color w:val="auto"/>
        </w:rPr>
        <w:t>(для физлиц – почтовый адрес проживания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Вид деятельности, ОКВЭД: ___________________________________________________________________</w:t>
      </w:r>
    </w:p>
    <w:p w:rsidR="00801E27" w:rsidRPr="00592A46" w:rsidRDefault="00801E27" w:rsidP="00801E27">
      <w:pPr>
        <w:jc w:val="center"/>
        <w:rPr>
          <w:i/>
          <w:iCs/>
          <w:color w:val="auto"/>
        </w:rPr>
      </w:pPr>
      <w:r w:rsidRPr="00592A46">
        <w:rPr>
          <w:i/>
          <w:iCs/>
          <w:color w:val="auto"/>
        </w:rPr>
        <w:t>(для СМСП, физлица и самозанятые -)</w:t>
      </w:r>
    </w:p>
    <w:p w:rsidR="00801E27" w:rsidRPr="00592A46" w:rsidRDefault="00801E27" w:rsidP="00801E27">
      <w:pPr>
        <w:rPr>
          <w:color w:val="auto"/>
        </w:rPr>
      </w:pPr>
    </w:p>
    <w:p w:rsidR="00801E27" w:rsidRPr="00592A46" w:rsidRDefault="00801E27" w:rsidP="00801E27">
      <w:pPr>
        <w:rPr>
          <w:color w:val="auto"/>
        </w:rPr>
      </w:pPr>
      <w:r w:rsidRPr="00592A46">
        <w:rPr>
          <w:color w:val="auto"/>
        </w:rPr>
        <w:t>ИНН ______________________________________________________________________________________</w:t>
      </w:r>
    </w:p>
    <w:p w:rsidR="00801E27" w:rsidRPr="00592A46" w:rsidRDefault="00801E27" w:rsidP="00801E27">
      <w:pPr>
        <w:jc w:val="center"/>
        <w:rPr>
          <w:i/>
          <w:iCs/>
          <w:color w:val="auto"/>
        </w:rPr>
      </w:pPr>
      <w:r w:rsidRPr="00592A46">
        <w:rPr>
          <w:i/>
          <w:iCs/>
          <w:color w:val="auto"/>
        </w:rPr>
        <w:t>(для всех получателей услуги: СМСП и самозанятых, физлиц – ИНН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Контактные данные участника мероприятия (адрес электронной почты, телефон): 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 xml:space="preserve">Степень удовлетворенности тематикой, содержанием мероприятия, участником которого </w:t>
      </w:r>
    </w:p>
    <w:p w:rsidR="00801E27" w:rsidRPr="00592A46" w:rsidRDefault="00801E27" w:rsidP="00801E27">
      <w:pPr>
        <w:rPr>
          <w:color w:val="auto"/>
        </w:rPr>
      </w:pPr>
      <w:r w:rsidRPr="00592A46">
        <w:rPr>
          <w:color w:val="auto"/>
        </w:rPr>
        <w:t>Вы являлись (от 0 – 100): ____________________________________________________________________</w:t>
      </w:r>
    </w:p>
    <w:p w:rsidR="00801E27" w:rsidRPr="00592A46" w:rsidRDefault="00801E27" w:rsidP="00801E27">
      <w:pPr>
        <w:rPr>
          <w:color w:val="auto"/>
        </w:rPr>
      </w:pPr>
      <w:r w:rsidRPr="00592A46">
        <w:rPr>
          <w:color w:val="auto"/>
        </w:rPr>
        <w:t>Как Вы оцениваете качество предоставленной Вам услуги? (от 0 – 100) _____________________________</w:t>
      </w:r>
    </w:p>
    <w:p w:rsidR="00801E27" w:rsidRPr="00592A46" w:rsidRDefault="00801E27" w:rsidP="00801E27">
      <w:pPr>
        <w:rPr>
          <w:color w:val="auto"/>
        </w:rPr>
      </w:pPr>
      <w:r w:rsidRPr="00592A46">
        <w:rPr>
          <w:color w:val="auto"/>
        </w:rPr>
        <w:t>Оцените, пожалуйста, уровень компетентность сотрудников? (от 0 – 100) ___________________________</w:t>
      </w:r>
    </w:p>
    <w:p w:rsidR="00801E27" w:rsidRPr="00592A46" w:rsidRDefault="00801E27" w:rsidP="00801E27">
      <w:pPr>
        <w:rPr>
          <w:color w:val="auto"/>
        </w:rPr>
      </w:pPr>
      <w:r w:rsidRPr="00592A46">
        <w:rPr>
          <w:color w:val="auto"/>
        </w:rPr>
        <w:t>На сколько Вы удовлетворены итогом предоставленной Вам услуги? (от 0 – 100) _____________________</w:t>
      </w:r>
    </w:p>
    <w:p w:rsidR="00801E27" w:rsidRPr="00592A46" w:rsidRDefault="00801E27" w:rsidP="00801E27">
      <w:pPr>
        <w:rPr>
          <w:color w:val="auto"/>
        </w:rPr>
      </w:pPr>
      <w:r w:rsidRPr="00592A46">
        <w:rPr>
          <w:color w:val="auto"/>
        </w:rPr>
        <w:t>Ваши предложения: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Ваши комментарии: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noProof/>
          <w:color w:val="auto"/>
        </w:rPr>
        <mc:AlternateContent>
          <mc:Choice Requires="wps">
            <w:drawing>
              <wp:anchor distT="0" distB="0" distL="114300" distR="114300" simplePos="0" relativeHeight="251673600" behindDoc="0" locked="0" layoutInCell="1" allowOverlap="1" wp14:anchorId="00CBDCC3" wp14:editId="27E0E0C9">
                <wp:simplePos x="0" y="0"/>
                <wp:positionH relativeFrom="margin">
                  <wp:align>left</wp:align>
                </wp:positionH>
                <wp:positionV relativeFrom="paragraph">
                  <wp:posOffset>5080</wp:posOffset>
                </wp:positionV>
                <wp:extent cx="215265" cy="130175"/>
                <wp:effectExtent l="0" t="0" r="13335" b="222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2BE92" id="Прямоугольник 5" o:spid="_x0000_s1026" style="position:absolute;margin-left:0;margin-top:.4pt;width:16.95pt;height:10.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y1Rw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">
                <w10:wrap anchorx="margin"/>
              </v:rect>
            </w:pict>
          </mc:Fallback>
        </mc:AlternateContent>
      </w:r>
      <w:r w:rsidRPr="00592A46">
        <w:rPr>
          <w:color w:val="auto"/>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801E27" w:rsidRPr="00592A46" w:rsidRDefault="00801E27" w:rsidP="00801E27">
      <w:pPr>
        <w:jc w:val="both"/>
        <w:rPr>
          <w:b/>
          <w:bCs/>
          <w:color w:val="auto"/>
        </w:rPr>
      </w:pPr>
    </w:p>
    <w:p w:rsidR="00801E27" w:rsidRPr="00592A46" w:rsidRDefault="00801E27" w:rsidP="00801E27">
      <w:pPr>
        <w:jc w:val="both"/>
        <w:rPr>
          <w:color w:val="auto"/>
        </w:rPr>
      </w:pPr>
      <w:r w:rsidRPr="00592A46">
        <w:rPr>
          <w:b/>
          <w:noProof/>
          <w:color w:val="auto"/>
        </w:rPr>
        <w:drawing>
          <wp:inline distT="0" distB="0" distL="0" distR="0" wp14:anchorId="791C3E7B" wp14:editId="4B95FA9E">
            <wp:extent cx="23812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592A46">
        <w:rPr>
          <w:color w:val="auto"/>
        </w:rPr>
        <w:t xml:space="preserve"> Я ознакомлен с техническим заданием. Услуги получены в полном объеме. </w:t>
      </w:r>
    </w:p>
    <w:p w:rsidR="00801E27" w:rsidRPr="00592A46" w:rsidRDefault="00801E27" w:rsidP="00801E27">
      <w:pPr>
        <w:jc w:val="both"/>
        <w:rPr>
          <w:color w:val="auto"/>
        </w:rPr>
      </w:pPr>
    </w:p>
    <w:p w:rsidR="00801E27" w:rsidRPr="00592A46" w:rsidRDefault="00801E27" w:rsidP="00801E27">
      <w:pPr>
        <w:jc w:val="both"/>
        <w:rPr>
          <w:b/>
          <w:bCs/>
          <w:color w:val="auto"/>
        </w:rPr>
      </w:pPr>
    </w:p>
    <w:p w:rsidR="00801E27" w:rsidRPr="00592A46" w:rsidRDefault="00801E27" w:rsidP="00801E27">
      <w:pPr>
        <w:rPr>
          <w:color w:val="auto"/>
        </w:rPr>
      </w:pPr>
      <w:r w:rsidRPr="00592A46">
        <w:rPr>
          <w:color w:val="auto"/>
        </w:rPr>
        <w:t>__________________________/________________________________________ /____________________________</w:t>
      </w:r>
    </w:p>
    <w:p w:rsidR="00801E27" w:rsidRPr="00592A46" w:rsidRDefault="00801E27" w:rsidP="00801E27">
      <w:pPr>
        <w:rPr>
          <w:color w:val="auto"/>
        </w:rPr>
      </w:pPr>
      <w:r w:rsidRPr="00592A46">
        <w:rPr>
          <w:color w:val="auto"/>
        </w:rPr>
        <w:t>(подпись)                                                                       (Ф.И.О.)</w:t>
      </w:r>
    </w:p>
    <w:p w:rsidR="00801E27" w:rsidRPr="00592A46" w:rsidRDefault="00801E27" w:rsidP="00801E27">
      <w:pPr>
        <w:rPr>
          <w:color w:val="auto"/>
        </w:rPr>
      </w:pPr>
    </w:p>
    <w:p w:rsidR="00801E27" w:rsidRPr="00592A46" w:rsidRDefault="00801E27" w:rsidP="00801E27">
      <w:pPr>
        <w:jc w:val="both"/>
        <w:rPr>
          <w:color w:val="auto"/>
        </w:rPr>
      </w:pPr>
      <w:r w:rsidRPr="00592A46">
        <w:rPr>
          <w:color w:val="auto"/>
        </w:rPr>
        <w:t xml:space="preserve">____ ______________ 20__ г </w:t>
      </w:r>
    </w:p>
    <w:p w:rsidR="00801E27" w:rsidRPr="00592A46" w:rsidRDefault="00801E27" w:rsidP="00801E27">
      <w:pPr>
        <w:jc w:val="both"/>
        <w:rPr>
          <w:color w:val="auto"/>
        </w:rPr>
      </w:pPr>
      <w:r w:rsidRPr="00592A46">
        <w:rPr>
          <w:color w:val="auto"/>
        </w:rPr>
        <w:t>(дата)</w:t>
      </w:r>
    </w:p>
    <w:p w:rsidR="00801E27" w:rsidRPr="00592A46" w:rsidRDefault="00801E27" w:rsidP="00801E27">
      <w:pPr>
        <w:tabs>
          <w:tab w:val="left" w:pos="426"/>
          <w:tab w:val="left" w:pos="851"/>
        </w:tabs>
        <w:jc w:val="both"/>
        <w:rPr>
          <w:rFonts w:eastAsia="SimSun"/>
          <w:b/>
          <w:bCs/>
          <w:color w:val="auto"/>
        </w:rPr>
      </w:pPr>
    </w:p>
    <w:p w:rsidR="00DD2200" w:rsidRPr="00592A46" w:rsidRDefault="00DD2200" w:rsidP="00DD2200">
      <w:pPr>
        <w:rPr>
          <w:color w:val="auto"/>
        </w:rPr>
      </w:pPr>
    </w:p>
    <w:p w:rsidR="00DD2200" w:rsidRPr="00592A46" w:rsidRDefault="00DD2200" w:rsidP="00DD2200">
      <w:pPr>
        <w:widowControl w:val="0"/>
        <w:jc w:val="both"/>
        <w:rPr>
          <w:rFonts w:eastAsia="SimSun"/>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Исполнитель</w:t>
            </w:r>
          </w:p>
        </w:tc>
      </w:tr>
      <w:tr w:rsidR="00143FE1" w:rsidRPr="00592A46"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DD2200" w:rsidRPr="00592A46" w:rsidRDefault="00DD2200" w:rsidP="00491375">
      <w:pPr>
        <w:jc w:val="center"/>
        <w:rPr>
          <w:color w:val="auto"/>
        </w:rPr>
      </w:pPr>
    </w:p>
    <w:p w:rsidR="00DD2200" w:rsidRPr="00592A46" w:rsidRDefault="00DD2200" w:rsidP="00143FE1">
      <w:pPr>
        <w:rPr>
          <w:color w:val="auto"/>
        </w:rPr>
      </w:pPr>
    </w:p>
    <w:p w:rsidR="00DD2200" w:rsidRPr="00592A46" w:rsidRDefault="00DD2200" w:rsidP="00DD2200">
      <w:pPr>
        <w:adjustRightInd w:val="0"/>
        <w:ind w:left="7080"/>
        <w:jc w:val="right"/>
        <w:rPr>
          <w:color w:val="auto"/>
        </w:rPr>
      </w:pPr>
      <w:r w:rsidRPr="00592A46">
        <w:rPr>
          <w:color w:val="auto"/>
        </w:rPr>
        <w:t>Приложение №9</w:t>
      </w:r>
    </w:p>
    <w:p w:rsidR="00DD2200" w:rsidRPr="00592A46" w:rsidRDefault="00DD2200" w:rsidP="00DD2200">
      <w:pPr>
        <w:ind w:left="6237"/>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DD2200" w:rsidRPr="00592A46" w:rsidRDefault="00DD2200" w:rsidP="00DD2200">
      <w:pPr>
        <w:adjustRightInd w:val="0"/>
        <w:ind w:left="5664" w:firstLine="708"/>
        <w:jc w:val="right"/>
        <w:rPr>
          <w:color w:val="auto"/>
        </w:rPr>
      </w:pPr>
      <w:r w:rsidRPr="00592A46">
        <w:rPr>
          <w:color w:val="auto"/>
        </w:rPr>
        <w:t xml:space="preserve"> от </w:t>
      </w:r>
      <w:r w:rsidR="00874428" w:rsidRPr="00874428">
        <w:rPr>
          <w:color w:val="auto"/>
        </w:rPr>
        <w:t>«09» марта 2022 года</w:t>
      </w:r>
    </w:p>
    <w:p w:rsidR="00DD2200" w:rsidRPr="00592A46" w:rsidRDefault="00DD2200" w:rsidP="00801E27">
      <w:pPr>
        <w:adjustRightInd w:val="0"/>
        <w:rPr>
          <w:color w:val="auto"/>
        </w:rPr>
      </w:pPr>
    </w:p>
    <w:p w:rsidR="00801E27" w:rsidRPr="00592A46" w:rsidRDefault="00801E27" w:rsidP="00801E27">
      <w:pPr>
        <w:jc w:val="center"/>
        <w:rPr>
          <w:rFonts w:eastAsia="SimSun"/>
          <w:b/>
          <w:color w:val="auto"/>
        </w:rPr>
      </w:pPr>
      <w:r w:rsidRPr="00592A46">
        <w:rPr>
          <w:rFonts w:eastAsia="SimSun"/>
          <w:b/>
          <w:color w:val="auto"/>
        </w:rPr>
        <w:t>Соглашение об оказании информационно-консультационных услуг</w:t>
      </w:r>
    </w:p>
    <w:p w:rsidR="00801E27" w:rsidRPr="00592A46" w:rsidRDefault="00801E27" w:rsidP="00801E27">
      <w:pPr>
        <w:jc w:val="both"/>
        <w:rPr>
          <w:rFonts w:eastAsia="Calibri"/>
          <w:color w:val="auto"/>
        </w:rPr>
      </w:pPr>
      <w:r w:rsidRPr="00592A46">
        <w:rPr>
          <w:rFonts w:eastAsia="SimSun"/>
          <w:color w:val="auto"/>
        </w:rPr>
        <w:t>г. Горно-Алтайск                                                                                                                          «</w:t>
      </w:r>
      <w:r w:rsidRPr="00592A46">
        <w:rPr>
          <w:rFonts w:eastAsia="SimSun"/>
          <w:color w:val="auto"/>
          <w:u w:val="single"/>
        </w:rPr>
        <w:t xml:space="preserve">    »                   20      г.</w:t>
      </w:r>
    </w:p>
    <w:p w:rsidR="00801E27" w:rsidRPr="00592A46" w:rsidRDefault="00801E27" w:rsidP="00801E27">
      <w:pPr>
        <w:jc w:val="both"/>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 в лице Мызина А.А., действующего на основании Устава, именуемое в дальнейшем «Исполнитель», и _________________________________________________, именуемый (ое) в дальнейшем «Получатель», в лице_________________________________________, действующего на основании _______________,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801E27" w:rsidRPr="00592A46" w:rsidRDefault="00801E27" w:rsidP="00801E27">
      <w:pPr>
        <w:jc w:val="both"/>
        <w:rPr>
          <w:rFonts w:eastAsia="SimSun"/>
          <w:b/>
          <w:color w:val="auto"/>
        </w:rPr>
      </w:pPr>
      <w:r w:rsidRPr="00592A46">
        <w:rPr>
          <w:rFonts w:eastAsia="SimSun"/>
          <w:b/>
          <w:color w:val="auto"/>
        </w:rPr>
        <w:t>Предмет Соглашения:</w:t>
      </w:r>
    </w:p>
    <w:p w:rsidR="00801E27" w:rsidRPr="00592A46" w:rsidRDefault="00801E27" w:rsidP="00801E27">
      <w:pPr>
        <w:jc w:val="both"/>
        <w:rPr>
          <w:rFonts w:eastAsia="SimSun"/>
          <w:color w:val="auto"/>
        </w:rPr>
      </w:pPr>
      <w:r w:rsidRPr="00592A46">
        <w:rPr>
          <w:rFonts w:eastAsia="SimSun"/>
          <w:color w:val="auto"/>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7"/>
        <w:gridCol w:w="2077"/>
      </w:tblGrid>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bCs/>
                <w:color w:val="auto"/>
              </w:rPr>
              <w:t xml:space="preserve">по поддержке НХП, </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bCs/>
                <w:color w:val="auto"/>
              </w:rPr>
              <w:t>по открытию собственного бизнеса и регистрация в качестве самозанятого, ИП, юридического лица</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bCs/>
                <w:color w:val="auto"/>
              </w:rPr>
              <w:t>по повышению эффективности ведения имеющегося бизнеса в сфере НХП</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rFonts w:eastAsia="Calibri"/>
                <w:color w:val="auto"/>
              </w:rPr>
              <w:t xml:space="preserve">по вопросам презентации и продвижению продукции (услуги) </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rFonts w:eastAsia="Calibri"/>
                <w:color w:val="auto"/>
              </w:rPr>
              <w:t>по определению целевой аудитории</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rFonts w:eastAsia="Calibri"/>
                <w:color w:val="auto"/>
              </w:rPr>
              <w:t>по ведению переговоров с потенциальными покупателями</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r w:rsidRPr="00592A46">
              <w:rPr>
                <w:rFonts w:eastAsia="SimSun"/>
                <w:color w:val="auto"/>
              </w:rPr>
              <w:t xml:space="preserve">по вопросам организации презентации продукции и привлечению потенциальных покупателей </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hideMark/>
          </w:tcPr>
          <w:p w:rsidR="00801E27" w:rsidRPr="00592A46" w:rsidRDefault="00801E27" w:rsidP="009C3831">
            <w:pPr>
              <w:jc w:val="both"/>
              <w:rPr>
                <w:rFonts w:eastAsia="SimSun"/>
                <w:color w:val="auto"/>
              </w:rPr>
            </w:pPr>
            <w:r w:rsidRPr="00592A46">
              <w:rPr>
                <w:color w:val="auto"/>
              </w:rPr>
              <w:t>по вопросам оценки конкурентоспособности товаров, услуг, спроса и предложений на рынке</w:t>
            </w: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r w:rsidR="00592A46" w:rsidRPr="00592A46" w:rsidTr="009C3831">
        <w:tc>
          <w:tcPr>
            <w:tcW w:w="752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color w:val="auto"/>
              </w:rPr>
            </w:pPr>
          </w:p>
        </w:tc>
        <w:tc>
          <w:tcPr>
            <w:tcW w:w="2077" w:type="dxa"/>
            <w:tcBorders>
              <w:top w:val="single" w:sz="4" w:space="0" w:color="000000"/>
              <w:left w:val="single" w:sz="4" w:space="0" w:color="000000"/>
              <w:bottom w:val="single" w:sz="4" w:space="0" w:color="000000"/>
              <w:right w:val="single" w:sz="4" w:space="0" w:color="000000"/>
            </w:tcBorders>
          </w:tcPr>
          <w:p w:rsidR="00801E27" w:rsidRPr="00592A46" w:rsidRDefault="00801E27" w:rsidP="009C3831">
            <w:pPr>
              <w:jc w:val="both"/>
              <w:rPr>
                <w:rFonts w:eastAsia="Calibri"/>
                <w:color w:val="auto"/>
              </w:rPr>
            </w:pPr>
          </w:p>
        </w:tc>
      </w:tr>
    </w:tbl>
    <w:p w:rsidR="00801E27" w:rsidRPr="00592A46" w:rsidRDefault="00801E27" w:rsidP="00801E27">
      <w:pPr>
        <w:jc w:val="both"/>
        <w:rPr>
          <w:rFonts w:eastAsia="SimSun"/>
          <w:b/>
          <w:color w:val="auto"/>
        </w:rPr>
      </w:pPr>
      <w:r w:rsidRPr="00592A46">
        <w:rPr>
          <w:rFonts w:eastAsia="SimSun"/>
          <w:b/>
          <w:color w:val="auto"/>
        </w:rPr>
        <w:t>Права и обязанности сторон</w:t>
      </w:r>
    </w:p>
    <w:p w:rsidR="00801E27" w:rsidRPr="00592A46" w:rsidRDefault="00801E27" w:rsidP="00801E27">
      <w:pPr>
        <w:jc w:val="both"/>
        <w:rPr>
          <w:rFonts w:eastAsia="SimSun"/>
          <w:color w:val="auto"/>
        </w:rPr>
      </w:pPr>
      <w:r w:rsidRPr="00592A46">
        <w:rPr>
          <w:rFonts w:eastAsia="SimSun"/>
          <w:color w:val="auto"/>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p>
    <w:p w:rsidR="00801E27" w:rsidRPr="00592A46" w:rsidRDefault="00801E27" w:rsidP="00801E27">
      <w:pPr>
        <w:jc w:val="both"/>
        <w:rPr>
          <w:rFonts w:eastAsia="SimSun"/>
          <w:color w:val="auto"/>
        </w:rPr>
      </w:pPr>
      <w:r w:rsidRPr="00592A46">
        <w:rPr>
          <w:rFonts w:eastAsia="SimSun"/>
          <w:color w:val="auto"/>
        </w:rPr>
        <w:t>Получатель обязуется принять услуги.</w:t>
      </w:r>
    </w:p>
    <w:p w:rsidR="00801E27" w:rsidRPr="00592A46" w:rsidRDefault="00801E27" w:rsidP="00801E27">
      <w:pPr>
        <w:jc w:val="both"/>
        <w:rPr>
          <w:rFonts w:eastAsia="SimSun"/>
          <w:b/>
          <w:color w:val="auto"/>
        </w:rPr>
      </w:pPr>
      <w:r w:rsidRPr="00592A46">
        <w:rPr>
          <w:rFonts w:eastAsia="SimSun"/>
          <w:b/>
          <w:color w:val="auto"/>
        </w:rPr>
        <w:t>Оплата услуг</w:t>
      </w:r>
    </w:p>
    <w:p w:rsidR="00801E27" w:rsidRPr="00592A46" w:rsidRDefault="00801E27" w:rsidP="00801E27">
      <w:pPr>
        <w:jc w:val="both"/>
        <w:rPr>
          <w:rFonts w:eastAsia="SimSun"/>
          <w:color w:val="auto"/>
        </w:rPr>
      </w:pPr>
      <w:r w:rsidRPr="00592A46">
        <w:rPr>
          <w:rFonts w:eastAsia="SimSun"/>
          <w:color w:val="auto"/>
        </w:rPr>
        <w:t>Услуги по настоящему Соглашению Получателем не оплачиваются.</w:t>
      </w:r>
    </w:p>
    <w:p w:rsidR="00801E27" w:rsidRPr="00592A46" w:rsidRDefault="00801E27" w:rsidP="00801E27">
      <w:pPr>
        <w:jc w:val="both"/>
        <w:rPr>
          <w:rFonts w:eastAsia="SimSun"/>
          <w:b/>
          <w:color w:val="auto"/>
        </w:rPr>
      </w:pPr>
      <w:r w:rsidRPr="00592A46">
        <w:rPr>
          <w:rFonts w:eastAsia="SimSun"/>
          <w:b/>
          <w:color w:val="auto"/>
        </w:rPr>
        <w:t>Заключительные положения</w:t>
      </w:r>
    </w:p>
    <w:p w:rsidR="00801E27" w:rsidRPr="00592A46" w:rsidRDefault="00801E27" w:rsidP="00801E27">
      <w:pPr>
        <w:jc w:val="both"/>
        <w:rPr>
          <w:rFonts w:eastAsia="SimSun"/>
          <w:color w:val="auto"/>
        </w:rPr>
      </w:pPr>
      <w:r w:rsidRPr="00592A46">
        <w:rPr>
          <w:rFonts w:eastAsia="SimSun"/>
          <w:color w:val="auto"/>
        </w:rPr>
        <w:t>Соглашение вступает в силу с момента его подписания сторонами и действует до 31.12.2022 г.</w:t>
      </w:r>
    </w:p>
    <w:p w:rsidR="00801E27" w:rsidRPr="00592A46" w:rsidRDefault="00801E27" w:rsidP="00801E27">
      <w:pPr>
        <w:jc w:val="both"/>
        <w:rPr>
          <w:rFonts w:eastAsia="SimSun"/>
          <w:color w:val="auto"/>
        </w:rPr>
      </w:pPr>
      <w:r w:rsidRPr="00592A46">
        <w:rPr>
          <w:rFonts w:eastAsia="SimSun"/>
          <w:color w:val="auto"/>
        </w:rPr>
        <w:t xml:space="preserve">4.2. </w:t>
      </w:r>
      <w:r w:rsidRPr="00592A46">
        <w:rPr>
          <w:rFonts w:eastAsia="Arial Unicode MS"/>
          <w:color w:val="auto"/>
        </w:rPr>
        <w:t xml:space="preserve">В соответствии с требованиями </w:t>
      </w:r>
      <w:r w:rsidRPr="00592A46">
        <w:rPr>
          <w:rFonts w:eastAsia="Arial Unicode MS"/>
          <w:i/>
          <w:color w:val="auto"/>
        </w:rPr>
        <w:t>Федерального закона от 27.07.2006г. № 152-ФЗ «</w:t>
      </w:r>
      <w:hyperlink r:id="rId26" w:history="1">
        <w:r w:rsidRPr="00592A46">
          <w:rPr>
            <w:rFonts w:eastAsia="Arial Unicode MS"/>
            <w:i/>
            <w:color w:val="auto"/>
            <w:u w:val="single"/>
          </w:rPr>
          <w:t>О персональных данных</w:t>
        </w:r>
      </w:hyperlink>
      <w:r w:rsidRPr="00592A46">
        <w:rPr>
          <w:rFonts w:eastAsia="Arial Unicode MS"/>
          <w:i/>
          <w:color w:val="auto"/>
        </w:rPr>
        <w:t xml:space="preserve">» Получатель выражает полное </w:t>
      </w:r>
      <w:r w:rsidRPr="00592A46">
        <w:rPr>
          <w:rFonts w:eastAsia="Arial Unicode MS"/>
          <w:color w:val="auto"/>
        </w:rPr>
        <w:t xml:space="preserve">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 </w:t>
      </w:r>
    </w:p>
    <w:p w:rsidR="00801E27" w:rsidRPr="00592A46" w:rsidRDefault="00801E27" w:rsidP="00801E27">
      <w:pPr>
        <w:jc w:val="both"/>
        <w:rPr>
          <w:rFonts w:eastAsia="Calibri"/>
          <w:color w:val="auto"/>
        </w:rPr>
      </w:pPr>
      <w:r w:rsidRPr="00592A46">
        <w:rPr>
          <w:rFonts w:eastAsia="SimSun"/>
          <w:color w:val="auto"/>
        </w:rPr>
        <w:t>4.3. Во всем остальном, что не предусмотрено настоящим Соглашением, Стороны руководствуются действующим законодательством Российской Федерации.</w:t>
      </w:r>
    </w:p>
    <w:p w:rsidR="00801E27" w:rsidRPr="00592A46" w:rsidRDefault="00801E27" w:rsidP="00801E27">
      <w:pPr>
        <w:jc w:val="both"/>
        <w:rPr>
          <w:rFonts w:eastAsia="SimSun"/>
          <w:color w:val="auto"/>
        </w:rPr>
      </w:pPr>
      <w:r w:rsidRPr="00592A46">
        <w:rPr>
          <w:rFonts w:eastAsia="SimSun"/>
          <w:color w:val="auto"/>
        </w:rPr>
        <w:t>4.4. Соглашение заключено в 2-х экземплярах, имеющих равную юридическую силу, по одному для каждой из Сторон.</w:t>
      </w:r>
    </w:p>
    <w:p w:rsidR="00801E27" w:rsidRPr="00592A46" w:rsidRDefault="00801E27" w:rsidP="00801E27">
      <w:pPr>
        <w:jc w:val="both"/>
        <w:rPr>
          <w:rFonts w:eastAsia="SimSun"/>
          <w:b/>
          <w:color w:val="auto"/>
        </w:rPr>
      </w:pPr>
      <w:r w:rsidRPr="00592A46">
        <w:rPr>
          <w:rFonts w:eastAsia="SimSun"/>
          <w:b/>
          <w:color w:val="auto"/>
        </w:rPr>
        <w:t xml:space="preserve">Реквизиты Сторон  </w:t>
      </w:r>
    </w:p>
    <w:p w:rsidR="00801E27" w:rsidRPr="00592A46" w:rsidRDefault="00801E27" w:rsidP="00801E27">
      <w:pPr>
        <w:jc w:val="both"/>
        <w:rPr>
          <w:rFonts w:eastAsia="SimSun"/>
          <w:b/>
          <w:color w:val="auto"/>
        </w:rPr>
      </w:pPr>
    </w:p>
    <w:p w:rsidR="00801E27" w:rsidRPr="00592A46" w:rsidRDefault="00801E27" w:rsidP="00801E27">
      <w:pPr>
        <w:jc w:val="both"/>
        <w:rPr>
          <w:rFonts w:eastAsia="SimSun"/>
          <w:color w:val="auto"/>
        </w:rPr>
      </w:pPr>
      <w:r w:rsidRPr="00592A46">
        <w:rPr>
          <w:rFonts w:eastAsia="SimSun"/>
          <w:color w:val="auto"/>
          <w:u w:val="single"/>
        </w:rPr>
        <w:t>ПОЛУЧАТЕЛЬ:</w:t>
      </w:r>
    </w:p>
    <w:p w:rsidR="00801E27" w:rsidRPr="00592A46" w:rsidRDefault="00801E27" w:rsidP="00801E27">
      <w:pPr>
        <w:jc w:val="both"/>
        <w:rPr>
          <w:rFonts w:eastAsia="SimSun"/>
          <w:color w:val="auto"/>
        </w:rPr>
      </w:pPr>
      <w:r w:rsidRPr="00592A46">
        <w:rPr>
          <w:rFonts w:eastAsia="SimSun"/>
          <w:color w:val="auto"/>
        </w:rPr>
        <w:t>М.п.</w:t>
      </w:r>
    </w:p>
    <w:p w:rsidR="00801E27" w:rsidRPr="00592A46" w:rsidRDefault="00801E27" w:rsidP="00801E27">
      <w:pPr>
        <w:jc w:val="both"/>
        <w:rPr>
          <w:rFonts w:eastAsia="SimSun"/>
          <w:b/>
          <w:color w:val="auto"/>
        </w:rPr>
      </w:pPr>
    </w:p>
    <w:p w:rsidR="00801E27" w:rsidRPr="00592A46" w:rsidRDefault="00801E27" w:rsidP="00801E27">
      <w:pPr>
        <w:jc w:val="both"/>
        <w:rPr>
          <w:rFonts w:eastAsia="SimSun"/>
          <w:b/>
          <w:color w:val="auto"/>
        </w:rPr>
      </w:pPr>
    </w:p>
    <w:p w:rsidR="00801E27" w:rsidRPr="00592A46" w:rsidRDefault="00801E27" w:rsidP="00801E27">
      <w:pPr>
        <w:jc w:val="both"/>
        <w:rPr>
          <w:rFonts w:eastAsia="SimSun"/>
          <w:color w:val="auto"/>
        </w:rPr>
      </w:pPr>
      <w:r w:rsidRPr="00592A46">
        <w:rPr>
          <w:rFonts w:eastAsia="SimSun"/>
          <w:color w:val="auto"/>
        </w:rPr>
        <w:t>Заполнению подлежат все строки, в случае отсутствия информации ставится прочерк.</w:t>
      </w:r>
    </w:p>
    <w:p w:rsidR="00801E27" w:rsidRPr="00592A46" w:rsidRDefault="00801E27" w:rsidP="00801E27">
      <w:pPr>
        <w:jc w:val="both"/>
        <w:rPr>
          <w:rFonts w:eastAsia="SimSun"/>
          <w:color w:val="auto"/>
        </w:rPr>
      </w:pPr>
      <w:r w:rsidRPr="00592A46">
        <w:rPr>
          <w:rFonts w:eastAsia="SimSun"/>
          <w:color w:val="auto"/>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DD2200" w:rsidRPr="00592A46" w:rsidRDefault="00DD2200" w:rsidP="00DD2200">
      <w:pPr>
        <w:rPr>
          <w:color w:val="auto"/>
        </w:rPr>
      </w:pPr>
    </w:p>
    <w:p w:rsidR="00DD2200" w:rsidRPr="00592A46" w:rsidRDefault="00DD2200" w:rsidP="00DD2200">
      <w:pPr>
        <w:autoSpaceDE w:val="0"/>
        <w:autoSpaceDN w:val="0"/>
        <w:adjustRightInd w:val="0"/>
        <w:rPr>
          <w:rFonts w:eastAsia="MS Mincho"/>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6631F7">
        <w:tc>
          <w:tcPr>
            <w:tcW w:w="4695"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DD2200" w:rsidRPr="00592A46" w:rsidRDefault="00DD2200" w:rsidP="006631F7">
            <w:pPr>
              <w:rPr>
                <w:b/>
                <w:color w:val="auto"/>
              </w:rPr>
            </w:pPr>
            <w:r w:rsidRPr="00592A46">
              <w:rPr>
                <w:b/>
                <w:color w:val="auto"/>
              </w:rPr>
              <w:t>Исполнитель</w:t>
            </w:r>
          </w:p>
        </w:tc>
      </w:tr>
      <w:tr w:rsidR="00143FE1" w:rsidRPr="00592A46" w:rsidTr="006631F7">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6631F7">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DD2200" w:rsidRPr="00592A46" w:rsidRDefault="00DD2200" w:rsidP="00491375">
      <w:pPr>
        <w:jc w:val="center"/>
        <w:rPr>
          <w:color w:val="auto"/>
        </w:rPr>
      </w:pPr>
    </w:p>
    <w:p w:rsidR="00801E27" w:rsidRPr="00592A46" w:rsidRDefault="00801E27" w:rsidP="00801E27">
      <w:pPr>
        <w:jc w:val="right"/>
        <w:rPr>
          <w:color w:val="auto"/>
        </w:rPr>
      </w:pPr>
      <w:r w:rsidRPr="00592A46">
        <w:rPr>
          <w:color w:val="auto"/>
        </w:rPr>
        <w:t>Приложение №10</w:t>
      </w:r>
    </w:p>
    <w:p w:rsidR="00801E27" w:rsidRPr="00592A46" w:rsidRDefault="00801E27" w:rsidP="00801E27">
      <w:pPr>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801E27" w:rsidRPr="00592A46" w:rsidRDefault="00801E27" w:rsidP="00801E27">
      <w:pPr>
        <w:jc w:val="right"/>
        <w:rPr>
          <w:color w:val="auto"/>
        </w:rPr>
      </w:pPr>
      <w:r w:rsidRPr="00592A46">
        <w:rPr>
          <w:color w:val="auto"/>
        </w:rPr>
        <w:t xml:space="preserve"> от </w:t>
      </w:r>
      <w:r w:rsidR="00874428" w:rsidRPr="00874428">
        <w:rPr>
          <w:color w:val="auto"/>
        </w:rPr>
        <w:t>«09» марта 2022 года</w:t>
      </w:r>
    </w:p>
    <w:p w:rsidR="00801E27" w:rsidRPr="00592A46" w:rsidRDefault="00801E27" w:rsidP="00801E27">
      <w:pPr>
        <w:jc w:val="center"/>
        <w:rPr>
          <w:color w:val="auto"/>
        </w:rPr>
      </w:pPr>
    </w:p>
    <w:p w:rsidR="00801E27" w:rsidRPr="00592A46" w:rsidRDefault="00801E27" w:rsidP="00801E27">
      <w:pPr>
        <w:jc w:val="center"/>
        <w:rPr>
          <w:color w:val="auto"/>
        </w:rPr>
      </w:pPr>
    </w:p>
    <w:p w:rsidR="00801E27" w:rsidRPr="00592A46" w:rsidRDefault="00801E27" w:rsidP="00801E27">
      <w:pPr>
        <w:jc w:val="center"/>
        <w:rPr>
          <w:color w:val="auto"/>
        </w:rPr>
      </w:pPr>
      <w:r w:rsidRPr="00592A46">
        <w:rPr>
          <w:color w:val="auto"/>
        </w:rPr>
        <w:t xml:space="preserve">Анкета удовлетворенности </w:t>
      </w:r>
      <w:r w:rsidRPr="00592A46">
        <w:rPr>
          <w:rFonts w:eastAsia="SimSun"/>
          <w:color w:val="auto"/>
        </w:rPr>
        <w:t>информационно-консультационными услугами</w:t>
      </w:r>
    </w:p>
    <w:p w:rsidR="00801E27" w:rsidRPr="00592A46" w:rsidRDefault="00801E27" w:rsidP="00801E27">
      <w:pPr>
        <w:rPr>
          <w:color w:val="auto"/>
        </w:rPr>
      </w:pPr>
    </w:p>
    <w:p w:rsidR="00801E27" w:rsidRPr="00592A46" w:rsidRDefault="00801E27" w:rsidP="00801E27">
      <w:pPr>
        <w:rPr>
          <w:color w:val="auto"/>
        </w:rPr>
      </w:pPr>
    </w:p>
    <w:p w:rsidR="00801E27" w:rsidRPr="00592A46" w:rsidRDefault="00801E27" w:rsidP="00801E27">
      <w:pPr>
        <w:rPr>
          <w:color w:val="auto"/>
        </w:rPr>
      </w:pPr>
      <w:r w:rsidRPr="00592A46">
        <w:rPr>
          <w:color w:val="auto"/>
        </w:rPr>
        <w:t>ФИО, должность ___________________________________________________________________________</w:t>
      </w:r>
    </w:p>
    <w:p w:rsidR="00801E27" w:rsidRPr="00592A46" w:rsidRDefault="00801E27" w:rsidP="00801E27">
      <w:pPr>
        <w:rPr>
          <w:color w:val="auto"/>
        </w:rPr>
      </w:pPr>
      <w:r w:rsidRPr="00592A46">
        <w:rPr>
          <w:color w:val="auto"/>
        </w:rPr>
        <w:t>Наименование организации: __________________________________________________________________</w:t>
      </w:r>
    </w:p>
    <w:p w:rsidR="00801E27" w:rsidRPr="00592A46" w:rsidRDefault="00801E27" w:rsidP="00801E27">
      <w:pPr>
        <w:jc w:val="center"/>
        <w:rPr>
          <w:i/>
          <w:iCs/>
          <w:color w:val="auto"/>
        </w:rPr>
      </w:pPr>
      <w:r w:rsidRPr="00592A46">
        <w:rPr>
          <w:i/>
          <w:iCs/>
          <w:color w:val="auto"/>
        </w:rPr>
        <w:t>(для СМСП и самозанятых, физлиц)</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Место (территория) размещения организации, адрес: _____________________________________________</w:t>
      </w:r>
    </w:p>
    <w:p w:rsidR="00801E27" w:rsidRPr="00592A46" w:rsidRDefault="00801E27" w:rsidP="00801E27">
      <w:pPr>
        <w:jc w:val="center"/>
        <w:rPr>
          <w:i/>
          <w:iCs/>
          <w:color w:val="auto"/>
        </w:rPr>
      </w:pPr>
      <w:r w:rsidRPr="00592A46">
        <w:rPr>
          <w:i/>
          <w:iCs/>
          <w:color w:val="auto"/>
        </w:rPr>
        <w:t>(для физлиц – почтовый адрес проживания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Вид деятельности, ОКВЭД: ___________________________________________________________________</w:t>
      </w:r>
    </w:p>
    <w:p w:rsidR="00801E27" w:rsidRPr="00592A46" w:rsidRDefault="00801E27" w:rsidP="00801E27">
      <w:pPr>
        <w:jc w:val="center"/>
        <w:rPr>
          <w:i/>
          <w:iCs/>
          <w:color w:val="auto"/>
        </w:rPr>
      </w:pPr>
      <w:r w:rsidRPr="00592A46">
        <w:rPr>
          <w:i/>
          <w:iCs/>
          <w:color w:val="auto"/>
        </w:rPr>
        <w:t>(для СМСП, физлица и самозанятые -)</w:t>
      </w:r>
    </w:p>
    <w:p w:rsidR="00801E27" w:rsidRPr="00592A46" w:rsidRDefault="00801E27" w:rsidP="00801E27">
      <w:pPr>
        <w:rPr>
          <w:color w:val="auto"/>
        </w:rPr>
      </w:pPr>
    </w:p>
    <w:p w:rsidR="00801E27" w:rsidRPr="00592A46" w:rsidRDefault="00801E27" w:rsidP="00801E27">
      <w:pPr>
        <w:rPr>
          <w:color w:val="auto"/>
        </w:rPr>
      </w:pPr>
      <w:r w:rsidRPr="00592A46">
        <w:rPr>
          <w:color w:val="auto"/>
        </w:rPr>
        <w:t>ИНН ______________________________________________________________________________________</w:t>
      </w:r>
    </w:p>
    <w:p w:rsidR="00801E27" w:rsidRPr="00592A46" w:rsidRDefault="00801E27" w:rsidP="00801E27">
      <w:pPr>
        <w:jc w:val="center"/>
        <w:rPr>
          <w:i/>
          <w:iCs/>
          <w:color w:val="auto"/>
        </w:rPr>
      </w:pPr>
      <w:r w:rsidRPr="00592A46">
        <w:rPr>
          <w:i/>
          <w:iCs/>
          <w:color w:val="auto"/>
        </w:rPr>
        <w:t>(для всех получателей услуги: СМСП и самозанятых, физлиц – ИНН физлица)</w:t>
      </w:r>
    </w:p>
    <w:p w:rsidR="00801E27" w:rsidRPr="00592A46" w:rsidRDefault="00801E27" w:rsidP="00801E27">
      <w:pPr>
        <w:rPr>
          <w:color w:val="auto"/>
        </w:rPr>
      </w:pPr>
    </w:p>
    <w:p w:rsidR="00801E27" w:rsidRPr="00592A46" w:rsidRDefault="00801E27" w:rsidP="00801E27">
      <w:pPr>
        <w:rPr>
          <w:color w:val="auto"/>
        </w:rPr>
      </w:pPr>
      <w:r w:rsidRPr="00592A46">
        <w:rPr>
          <w:color w:val="auto"/>
        </w:rPr>
        <w:t>Контактные данные участника мероприятия (адрес электронной почты, телефон): 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801E27" w:rsidRPr="00592A46" w:rsidRDefault="00801E27" w:rsidP="00801E27">
      <w:pPr>
        <w:rPr>
          <w:color w:val="auto"/>
        </w:rPr>
      </w:pPr>
      <w:r w:rsidRPr="00592A46">
        <w:rPr>
          <w:color w:val="auto"/>
        </w:rPr>
        <w:t>Как Вы оцениваете качество предоставленной Вам услуги? (от 0 – 100) _____________________________</w:t>
      </w:r>
    </w:p>
    <w:p w:rsidR="00801E27" w:rsidRPr="00592A46" w:rsidRDefault="00801E27" w:rsidP="00801E27">
      <w:pPr>
        <w:rPr>
          <w:color w:val="auto"/>
        </w:rPr>
      </w:pPr>
      <w:r w:rsidRPr="00592A46">
        <w:rPr>
          <w:color w:val="auto"/>
        </w:rPr>
        <w:t>Оцените, пожалуйста, уровень компетентность сотрудников? (от 0 – 100) ___________________________</w:t>
      </w:r>
    </w:p>
    <w:p w:rsidR="00801E27" w:rsidRPr="00592A46" w:rsidRDefault="00801E27" w:rsidP="00801E27">
      <w:pPr>
        <w:rPr>
          <w:color w:val="auto"/>
        </w:rPr>
      </w:pPr>
      <w:r w:rsidRPr="00592A46">
        <w:rPr>
          <w:color w:val="auto"/>
        </w:rPr>
        <w:t>На сколько Вы удовлетворены итогом предоставленной Вам услуги? (от 0 – 100) _____________________</w:t>
      </w:r>
    </w:p>
    <w:p w:rsidR="00801E27" w:rsidRPr="00592A46" w:rsidRDefault="00801E27" w:rsidP="00801E27">
      <w:pPr>
        <w:rPr>
          <w:color w:val="auto"/>
        </w:rPr>
      </w:pPr>
      <w:r w:rsidRPr="00592A46">
        <w:rPr>
          <w:color w:val="auto"/>
        </w:rPr>
        <w:t>Ваши предложения: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rPr>
          <w:color w:val="auto"/>
        </w:rPr>
      </w:pPr>
      <w:r w:rsidRPr="00592A46">
        <w:rPr>
          <w:color w:val="auto"/>
        </w:rPr>
        <w:t>Ваши комментарии: _________________________________________________________________________</w:t>
      </w:r>
    </w:p>
    <w:p w:rsidR="00801E27" w:rsidRPr="00592A46" w:rsidRDefault="00801E27" w:rsidP="00801E27">
      <w:pPr>
        <w:rPr>
          <w:color w:val="auto"/>
        </w:rPr>
      </w:pPr>
      <w:r w:rsidRPr="00592A46">
        <w:rPr>
          <w:color w:val="auto"/>
        </w:rPr>
        <w:t>___________________________________________________________________________________________</w:t>
      </w:r>
    </w:p>
    <w:p w:rsidR="00801E27" w:rsidRPr="00592A46" w:rsidRDefault="00801E27" w:rsidP="00801E27">
      <w:pPr>
        <w:jc w:val="both"/>
        <w:rPr>
          <w:color w:val="auto"/>
        </w:rPr>
      </w:pPr>
    </w:p>
    <w:p w:rsidR="00801E27" w:rsidRPr="00592A46" w:rsidRDefault="00801E27" w:rsidP="00801E27">
      <w:pPr>
        <w:jc w:val="both"/>
        <w:rPr>
          <w:color w:val="auto"/>
        </w:rPr>
      </w:pPr>
      <w:r w:rsidRPr="00592A46">
        <w:rPr>
          <w:noProof/>
          <w:color w:val="auto"/>
        </w:rPr>
        <mc:AlternateContent>
          <mc:Choice Requires="wps">
            <w:drawing>
              <wp:anchor distT="0" distB="0" distL="114300" distR="114300" simplePos="0" relativeHeight="251675648" behindDoc="0" locked="0" layoutInCell="1" allowOverlap="1" wp14:anchorId="7E7E12E1" wp14:editId="45A733A1">
                <wp:simplePos x="0" y="0"/>
                <wp:positionH relativeFrom="margin">
                  <wp:align>left</wp:align>
                </wp:positionH>
                <wp:positionV relativeFrom="paragraph">
                  <wp:posOffset>5080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0068" id="Прямоугольник 10" o:spid="_x0000_s1026" style="position:absolute;margin-left:0;margin-top:.4pt;width:16.95pt;height:10.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">
                <w10:wrap anchorx="margin"/>
              </v:rect>
            </w:pict>
          </mc:Fallback>
        </mc:AlternateContent>
      </w:r>
      <w:r w:rsidRPr="00592A46">
        <w:rPr>
          <w:color w:val="auto"/>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801E27" w:rsidRPr="00592A46" w:rsidRDefault="00801E27" w:rsidP="00801E27">
      <w:pPr>
        <w:jc w:val="both"/>
        <w:rPr>
          <w:b/>
          <w:bCs/>
          <w:color w:val="auto"/>
        </w:rPr>
      </w:pPr>
    </w:p>
    <w:p w:rsidR="00801E27" w:rsidRPr="00592A46" w:rsidRDefault="00801E27" w:rsidP="00801E27">
      <w:pPr>
        <w:jc w:val="both"/>
        <w:rPr>
          <w:color w:val="auto"/>
        </w:rPr>
      </w:pPr>
      <w:r w:rsidRPr="00592A46">
        <w:rPr>
          <w:b/>
          <w:noProof/>
          <w:color w:val="auto"/>
        </w:rPr>
        <w:drawing>
          <wp:inline distT="0" distB="0" distL="0" distR="0" wp14:anchorId="3A7484ED" wp14:editId="231C3EFB">
            <wp:extent cx="238125" cy="161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592A46">
        <w:rPr>
          <w:color w:val="auto"/>
        </w:rPr>
        <w:t xml:space="preserve"> Я ознакомлен с техническим заданием. Услуги получены в полном объеме. </w:t>
      </w:r>
    </w:p>
    <w:p w:rsidR="00801E27" w:rsidRPr="00592A46" w:rsidRDefault="00801E27" w:rsidP="00801E27">
      <w:pPr>
        <w:jc w:val="both"/>
        <w:rPr>
          <w:color w:val="auto"/>
        </w:rPr>
      </w:pPr>
    </w:p>
    <w:p w:rsidR="00801E27" w:rsidRPr="00592A46" w:rsidRDefault="00801E27" w:rsidP="00801E27">
      <w:pPr>
        <w:jc w:val="both"/>
        <w:rPr>
          <w:b/>
          <w:bCs/>
          <w:color w:val="auto"/>
        </w:rPr>
      </w:pPr>
    </w:p>
    <w:p w:rsidR="00801E27" w:rsidRPr="00592A46" w:rsidRDefault="00801E27" w:rsidP="00801E27">
      <w:pPr>
        <w:rPr>
          <w:color w:val="auto"/>
        </w:rPr>
      </w:pPr>
      <w:r w:rsidRPr="00592A46">
        <w:rPr>
          <w:color w:val="auto"/>
        </w:rPr>
        <w:t>__________________________/________________________________________ /____________________________</w:t>
      </w:r>
    </w:p>
    <w:p w:rsidR="00801E27" w:rsidRPr="00592A46" w:rsidRDefault="00801E27" w:rsidP="00801E27">
      <w:pPr>
        <w:rPr>
          <w:color w:val="auto"/>
        </w:rPr>
      </w:pPr>
      <w:r w:rsidRPr="00592A46">
        <w:rPr>
          <w:color w:val="auto"/>
        </w:rPr>
        <w:t>(подпись)                                                                       (Ф.И.О.)</w:t>
      </w:r>
    </w:p>
    <w:p w:rsidR="00801E27" w:rsidRPr="00592A46" w:rsidRDefault="00801E27" w:rsidP="00801E27">
      <w:pPr>
        <w:rPr>
          <w:color w:val="auto"/>
        </w:rPr>
      </w:pPr>
    </w:p>
    <w:p w:rsidR="00801E27" w:rsidRPr="00592A46" w:rsidRDefault="00801E27" w:rsidP="00801E27">
      <w:pPr>
        <w:jc w:val="both"/>
        <w:rPr>
          <w:color w:val="auto"/>
        </w:rPr>
      </w:pPr>
      <w:r w:rsidRPr="00592A46">
        <w:rPr>
          <w:color w:val="auto"/>
        </w:rPr>
        <w:t xml:space="preserve">____ ______________ 20__ г </w:t>
      </w:r>
    </w:p>
    <w:p w:rsidR="00801E27" w:rsidRPr="00592A46" w:rsidRDefault="00801E27" w:rsidP="00801E27">
      <w:pPr>
        <w:jc w:val="both"/>
        <w:rPr>
          <w:color w:val="auto"/>
        </w:rPr>
      </w:pPr>
      <w:r w:rsidRPr="00592A46">
        <w:rPr>
          <w:color w:val="auto"/>
        </w:rPr>
        <w:t>(дата)</w:t>
      </w:r>
    </w:p>
    <w:p w:rsidR="00801E27" w:rsidRPr="00592A46" w:rsidRDefault="00801E27" w:rsidP="00801E27">
      <w:pPr>
        <w:jc w:val="both"/>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C3831">
        <w:tc>
          <w:tcPr>
            <w:tcW w:w="4695"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Исполнитель</w:t>
            </w:r>
          </w:p>
        </w:tc>
      </w:tr>
      <w:tr w:rsidR="00143FE1" w:rsidRPr="00592A46" w:rsidTr="009C3831">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C3831">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143FE1">
      <w:pPr>
        <w:rPr>
          <w:color w:val="auto"/>
        </w:rPr>
      </w:pPr>
    </w:p>
    <w:p w:rsidR="00801E27" w:rsidRPr="00592A46" w:rsidRDefault="00801E27" w:rsidP="00801E27">
      <w:pPr>
        <w:jc w:val="right"/>
        <w:rPr>
          <w:color w:val="auto"/>
        </w:rPr>
      </w:pPr>
      <w:r w:rsidRPr="00592A46">
        <w:rPr>
          <w:color w:val="auto"/>
        </w:rPr>
        <w:t>Приложение №11</w:t>
      </w:r>
    </w:p>
    <w:p w:rsidR="00801E27" w:rsidRPr="00592A46" w:rsidRDefault="00801E27" w:rsidP="00801E27">
      <w:pPr>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801E27" w:rsidRPr="00592A46" w:rsidRDefault="00801E27" w:rsidP="00801E27">
      <w:pPr>
        <w:jc w:val="right"/>
        <w:rPr>
          <w:color w:val="auto"/>
        </w:rPr>
      </w:pPr>
      <w:r w:rsidRPr="00592A46">
        <w:rPr>
          <w:color w:val="auto"/>
        </w:rPr>
        <w:t xml:space="preserve"> от </w:t>
      </w:r>
      <w:r w:rsidR="00874428" w:rsidRPr="00874428">
        <w:rPr>
          <w:color w:val="auto"/>
        </w:rPr>
        <w:t>«09» марта 2022 года</w:t>
      </w: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801E27">
      <w:pPr>
        <w:tabs>
          <w:tab w:val="left" w:pos="284"/>
        </w:tabs>
        <w:spacing w:after="200" w:line="276" w:lineRule="auto"/>
        <w:jc w:val="center"/>
        <w:textAlignment w:val="baseline"/>
        <w:rPr>
          <w:color w:val="auto"/>
        </w:rPr>
      </w:pPr>
      <w:r w:rsidRPr="00592A46">
        <w:rPr>
          <w:color w:val="auto"/>
        </w:rPr>
        <w:t>Реестр субъектов малого и среднего предпринимательства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457"/>
        <w:gridCol w:w="1051"/>
        <w:gridCol w:w="1223"/>
        <w:gridCol w:w="1256"/>
        <w:gridCol w:w="1092"/>
        <w:gridCol w:w="1402"/>
        <w:gridCol w:w="1143"/>
        <w:gridCol w:w="1250"/>
      </w:tblGrid>
      <w:tr w:rsidR="00592A46" w:rsidRPr="00592A46" w:rsidTr="009C3831">
        <w:tc>
          <w:tcPr>
            <w:tcW w:w="509"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 п\п</w:t>
            </w:r>
          </w:p>
        </w:tc>
        <w:tc>
          <w:tcPr>
            <w:tcW w:w="1494"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Наименование предприятия, организации (для ИП ФИО)</w:t>
            </w:r>
          </w:p>
        </w:tc>
        <w:tc>
          <w:tcPr>
            <w:tcW w:w="1062"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Профиль компании, ОКВЭД</w:t>
            </w:r>
          </w:p>
        </w:tc>
        <w:tc>
          <w:tcPr>
            <w:tcW w:w="1248"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Контактные данные: телефон, почтовый адрес, адрес эл. почты</w:t>
            </w:r>
          </w:p>
        </w:tc>
        <w:tc>
          <w:tcPr>
            <w:tcW w:w="1282"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ИНН, дата регистрации (с какого времени на рынке)</w:t>
            </w:r>
          </w:p>
        </w:tc>
        <w:tc>
          <w:tcPr>
            <w:tcW w:w="1116"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Выручка за последние 3 года (по каждому году отдельно)</w:t>
            </w:r>
          </w:p>
        </w:tc>
        <w:tc>
          <w:tcPr>
            <w:tcW w:w="1442"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Руководитель компании и контактное лицо для обмена информацией (при наличии такового)</w:t>
            </w:r>
          </w:p>
        </w:tc>
        <w:tc>
          <w:tcPr>
            <w:tcW w:w="1168"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Дата получения поддержки</w:t>
            </w:r>
          </w:p>
        </w:tc>
        <w:tc>
          <w:tcPr>
            <w:tcW w:w="1275" w:type="dxa"/>
            <w:shd w:val="clear" w:color="auto" w:fill="auto"/>
          </w:tcPr>
          <w:p w:rsidR="00801E27" w:rsidRPr="00592A46" w:rsidRDefault="00801E27" w:rsidP="009C3831">
            <w:pPr>
              <w:tabs>
                <w:tab w:val="left" w:pos="284"/>
              </w:tabs>
              <w:spacing w:after="200" w:line="276" w:lineRule="auto"/>
              <w:jc w:val="center"/>
              <w:textAlignment w:val="baseline"/>
              <w:rPr>
                <w:color w:val="auto"/>
                <w:sz w:val="18"/>
              </w:rPr>
            </w:pPr>
            <w:r w:rsidRPr="00592A46">
              <w:rPr>
                <w:color w:val="auto"/>
                <w:sz w:val="18"/>
              </w:rPr>
              <w:t>Примечание</w:t>
            </w:r>
          </w:p>
        </w:tc>
      </w:tr>
      <w:tr w:rsidR="00592A46" w:rsidRPr="00592A46" w:rsidTr="009C3831">
        <w:tc>
          <w:tcPr>
            <w:tcW w:w="509"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r w:rsidRPr="00592A46">
              <w:rPr>
                <w:color w:val="auto"/>
                <w:sz w:val="18"/>
              </w:rPr>
              <w:t>1</w:t>
            </w:r>
          </w:p>
        </w:tc>
        <w:tc>
          <w:tcPr>
            <w:tcW w:w="1494"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06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4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8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16"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44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6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75"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r>
      <w:tr w:rsidR="00592A46" w:rsidRPr="00592A46" w:rsidTr="009C3831">
        <w:tc>
          <w:tcPr>
            <w:tcW w:w="509"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r w:rsidRPr="00592A46">
              <w:rPr>
                <w:color w:val="auto"/>
                <w:sz w:val="18"/>
              </w:rPr>
              <w:t>2</w:t>
            </w:r>
          </w:p>
        </w:tc>
        <w:tc>
          <w:tcPr>
            <w:tcW w:w="1494"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06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4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8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16"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44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6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75"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r>
      <w:tr w:rsidR="00592A46" w:rsidRPr="00592A46" w:rsidTr="009C3831">
        <w:tc>
          <w:tcPr>
            <w:tcW w:w="509"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r w:rsidRPr="00592A46">
              <w:rPr>
                <w:color w:val="auto"/>
                <w:sz w:val="18"/>
              </w:rPr>
              <w:t>3</w:t>
            </w:r>
          </w:p>
        </w:tc>
        <w:tc>
          <w:tcPr>
            <w:tcW w:w="1494"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06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4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8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16"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442"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168"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c>
          <w:tcPr>
            <w:tcW w:w="1275" w:type="dxa"/>
            <w:shd w:val="clear" w:color="auto" w:fill="auto"/>
          </w:tcPr>
          <w:p w:rsidR="00801E27" w:rsidRPr="00592A46" w:rsidRDefault="00801E27" w:rsidP="009C3831">
            <w:pPr>
              <w:tabs>
                <w:tab w:val="left" w:pos="284"/>
              </w:tabs>
              <w:spacing w:after="200" w:line="276" w:lineRule="auto"/>
              <w:jc w:val="both"/>
              <w:textAlignment w:val="baseline"/>
              <w:rPr>
                <w:color w:val="auto"/>
                <w:sz w:val="18"/>
              </w:rPr>
            </w:pPr>
          </w:p>
        </w:tc>
      </w:tr>
    </w:tbl>
    <w:p w:rsidR="00801E27" w:rsidRPr="00592A46" w:rsidRDefault="00801E27" w:rsidP="00491375">
      <w:pPr>
        <w:jc w:val="center"/>
        <w:rPr>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C3831">
        <w:tc>
          <w:tcPr>
            <w:tcW w:w="4695"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Исполнитель</w:t>
            </w:r>
          </w:p>
        </w:tc>
      </w:tr>
      <w:tr w:rsidR="00143FE1" w:rsidRPr="00592A46" w:rsidTr="009C3831">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C3831">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143FE1">
      <w:pPr>
        <w:rPr>
          <w:color w:val="auto"/>
        </w:rPr>
      </w:pPr>
    </w:p>
    <w:p w:rsidR="00801E27" w:rsidRPr="00592A46" w:rsidRDefault="00801E27" w:rsidP="00801E27">
      <w:pPr>
        <w:jc w:val="right"/>
        <w:rPr>
          <w:color w:val="auto"/>
        </w:rPr>
      </w:pPr>
      <w:r w:rsidRPr="00592A46">
        <w:rPr>
          <w:color w:val="auto"/>
        </w:rPr>
        <w:t>Приложение №12</w:t>
      </w:r>
    </w:p>
    <w:p w:rsidR="00801E27" w:rsidRPr="00592A46" w:rsidRDefault="00801E27" w:rsidP="00801E27">
      <w:pPr>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801E27" w:rsidRPr="00592A46" w:rsidRDefault="00801E27" w:rsidP="00801E27">
      <w:pPr>
        <w:jc w:val="right"/>
        <w:rPr>
          <w:color w:val="auto"/>
        </w:rPr>
      </w:pPr>
      <w:r w:rsidRPr="00592A46">
        <w:rPr>
          <w:color w:val="auto"/>
        </w:rPr>
        <w:t xml:space="preserve"> от </w:t>
      </w:r>
      <w:r w:rsidR="00874428" w:rsidRPr="00874428">
        <w:rPr>
          <w:color w:val="auto"/>
        </w:rPr>
        <w:t>«09» марта 2022 года</w:t>
      </w: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801E27">
      <w:pPr>
        <w:autoSpaceDE w:val="0"/>
        <w:autoSpaceDN w:val="0"/>
        <w:adjustRightInd w:val="0"/>
        <w:ind w:firstLine="567"/>
        <w:jc w:val="center"/>
        <w:rPr>
          <w:rFonts w:eastAsia="MS Mincho"/>
          <w:b/>
          <w:bCs/>
          <w:color w:val="auto"/>
        </w:rPr>
      </w:pPr>
      <w:r w:rsidRPr="00592A46">
        <w:rPr>
          <w:rFonts w:eastAsia="MS Mincho"/>
          <w:b/>
          <w:bCs/>
          <w:color w:val="auto"/>
        </w:rPr>
        <w:t>Медиа-отчет</w:t>
      </w:r>
    </w:p>
    <w:p w:rsidR="00801E27" w:rsidRPr="00592A46" w:rsidRDefault="00801E27" w:rsidP="00801E27">
      <w:pPr>
        <w:autoSpaceDE w:val="0"/>
        <w:autoSpaceDN w:val="0"/>
        <w:adjustRightInd w:val="0"/>
        <w:ind w:firstLine="567"/>
        <w:jc w:val="center"/>
        <w:rPr>
          <w:rFonts w:eastAsia="MS Mincho"/>
          <w:b/>
          <w:bCs/>
          <w:color w:val="auto"/>
        </w:rPr>
      </w:pPr>
    </w:p>
    <w:tbl>
      <w:tblPr>
        <w:tblStyle w:val="6"/>
        <w:tblW w:w="0" w:type="auto"/>
        <w:tblInd w:w="0" w:type="dxa"/>
        <w:tblLook w:val="04A0" w:firstRow="1" w:lastRow="0" w:firstColumn="1" w:lastColumn="0" w:noHBand="0" w:noVBand="1"/>
      </w:tblPr>
      <w:tblGrid>
        <w:gridCol w:w="4672"/>
        <w:gridCol w:w="4673"/>
      </w:tblGrid>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1</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ссылка на информационное сообщение в сети Интернет, выход в эфир</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дата публикации</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название информационного ресурса для электронных СМИ, вырезка/копия сообщения, название информационного ресурса, номер, дата для печатных СМИ</w:t>
            </w:r>
          </w:p>
        </w:tc>
        <w:tc>
          <w:tcPr>
            <w:tcW w:w="4673" w:type="dxa"/>
          </w:tcPr>
          <w:p w:rsidR="00801E27" w:rsidRPr="00592A46" w:rsidRDefault="00801E27" w:rsidP="009C3831">
            <w:pPr>
              <w:widowControl w:val="0"/>
              <w:jc w:val="both"/>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скриншот</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эфирная справка</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 xml:space="preserve">иное </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592A46"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2</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r w:rsidR="00801E27" w:rsidRPr="00592A46" w:rsidTr="009C3831">
        <w:tc>
          <w:tcPr>
            <w:tcW w:w="4672" w:type="dxa"/>
          </w:tcPr>
          <w:p w:rsidR="00801E27" w:rsidRPr="00592A46" w:rsidRDefault="00801E27" w:rsidP="009C3831">
            <w:pPr>
              <w:autoSpaceDE w:val="0"/>
              <w:autoSpaceDN w:val="0"/>
              <w:adjustRightInd w:val="0"/>
              <w:rPr>
                <w:rFonts w:eastAsia="MS Mincho"/>
                <w:color w:val="auto"/>
              </w:rPr>
            </w:pPr>
            <w:r w:rsidRPr="00592A46">
              <w:rPr>
                <w:rFonts w:eastAsia="MS Mincho"/>
                <w:color w:val="auto"/>
              </w:rPr>
              <w:t>…</w:t>
            </w:r>
          </w:p>
        </w:tc>
        <w:tc>
          <w:tcPr>
            <w:tcW w:w="4673" w:type="dxa"/>
          </w:tcPr>
          <w:p w:rsidR="00801E27" w:rsidRPr="00592A46" w:rsidRDefault="00801E27" w:rsidP="009C3831">
            <w:pPr>
              <w:autoSpaceDE w:val="0"/>
              <w:autoSpaceDN w:val="0"/>
              <w:adjustRightInd w:val="0"/>
              <w:jc w:val="center"/>
              <w:rPr>
                <w:rFonts w:eastAsia="MS Mincho"/>
                <w:b/>
                <w:bCs/>
                <w:color w:val="auto"/>
              </w:rPr>
            </w:pPr>
          </w:p>
        </w:tc>
      </w:tr>
    </w:tbl>
    <w:p w:rsidR="00801E27" w:rsidRPr="00592A46" w:rsidRDefault="00801E27" w:rsidP="00801E27">
      <w:pPr>
        <w:autoSpaceDE w:val="0"/>
        <w:autoSpaceDN w:val="0"/>
        <w:adjustRightInd w:val="0"/>
        <w:ind w:firstLine="567"/>
        <w:jc w:val="center"/>
        <w:rPr>
          <w:rFonts w:eastAsia="MS Mincho"/>
          <w:b/>
          <w:bCs/>
          <w:color w:val="auto"/>
        </w:rPr>
      </w:pPr>
    </w:p>
    <w:p w:rsidR="00801E27" w:rsidRPr="00592A46" w:rsidRDefault="00801E27" w:rsidP="00801E27">
      <w:pPr>
        <w:rPr>
          <w:color w:val="auto"/>
        </w:rPr>
      </w:pPr>
    </w:p>
    <w:p w:rsidR="00801E27" w:rsidRPr="00592A46" w:rsidRDefault="00801E27" w:rsidP="00801E27">
      <w:pPr>
        <w:rPr>
          <w:color w:val="auto"/>
        </w:rPr>
      </w:pPr>
    </w:p>
    <w:p w:rsidR="00801E27" w:rsidRPr="00592A46" w:rsidRDefault="00801E27" w:rsidP="00801E27">
      <w:pPr>
        <w:rPr>
          <w:color w:val="auto"/>
        </w:rPr>
      </w:pPr>
    </w:p>
    <w:p w:rsidR="00801E27" w:rsidRPr="00592A46" w:rsidRDefault="00801E27" w:rsidP="00801E27">
      <w:pPr>
        <w:widowControl w:val="0"/>
        <w:jc w:val="both"/>
        <w:rPr>
          <w:rFonts w:eastAsia="SimSun"/>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9C3831">
        <w:tc>
          <w:tcPr>
            <w:tcW w:w="4695"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Исполнитель</w:t>
            </w:r>
          </w:p>
        </w:tc>
      </w:tr>
      <w:tr w:rsidR="00143FE1" w:rsidRPr="00592A46" w:rsidTr="009C3831">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9C3831">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801E27" w:rsidRPr="00592A46" w:rsidRDefault="00801E27" w:rsidP="00801E27">
      <w:pPr>
        <w:jc w:val="center"/>
        <w:rPr>
          <w:b/>
          <w:color w:val="auto"/>
          <w:spacing w:val="-2"/>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491375">
      <w:pPr>
        <w:jc w:val="center"/>
        <w:rPr>
          <w:color w:val="auto"/>
        </w:rPr>
      </w:pPr>
    </w:p>
    <w:p w:rsidR="00801E27" w:rsidRPr="00592A46" w:rsidRDefault="00801E27" w:rsidP="00801E27">
      <w:pPr>
        <w:rPr>
          <w:color w:val="auto"/>
        </w:rPr>
      </w:pPr>
    </w:p>
    <w:p w:rsidR="00801E27" w:rsidRPr="00592A46" w:rsidRDefault="00801E27" w:rsidP="00801E27">
      <w:pPr>
        <w:jc w:val="right"/>
        <w:rPr>
          <w:color w:val="auto"/>
        </w:rPr>
        <w:sectPr w:rsidR="00801E27" w:rsidRPr="00592A46" w:rsidSect="00491375">
          <w:pgSz w:w="11906" w:h="16838"/>
          <w:pgMar w:top="851" w:right="707" w:bottom="1134" w:left="1418" w:header="708" w:footer="708" w:gutter="0"/>
          <w:cols w:space="708"/>
          <w:docGrid w:linePitch="360"/>
        </w:sectPr>
      </w:pPr>
    </w:p>
    <w:p w:rsidR="00801E27" w:rsidRPr="00592A46" w:rsidRDefault="00801E27" w:rsidP="00801E27">
      <w:pPr>
        <w:jc w:val="right"/>
        <w:rPr>
          <w:color w:val="auto"/>
        </w:rPr>
      </w:pPr>
      <w:r w:rsidRPr="00592A46">
        <w:rPr>
          <w:color w:val="auto"/>
        </w:rPr>
        <w:t>Приложение №13</w:t>
      </w:r>
    </w:p>
    <w:p w:rsidR="00801E27" w:rsidRPr="00592A46" w:rsidRDefault="00801E27" w:rsidP="00801E27">
      <w:pPr>
        <w:jc w:val="right"/>
        <w:rPr>
          <w:color w:val="auto"/>
        </w:rPr>
      </w:pPr>
      <w:r w:rsidRPr="00592A46">
        <w:rPr>
          <w:color w:val="auto"/>
        </w:rPr>
        <w:t xml:space="preserve">   к контракту №</w:t>
      </w:r>
      <w:r w:rsidR="00143FE1" w:rsidRPr="00143FE1">
        <w:rPr>
          <w:color w:val="auto"/>
        </w:rPr>
        <w:t xml:space="preserve">0177200000922000206 </w:t>
      </w:r>
      <w:r w:rsidRPr="00592A46">
        <w:rPr>
          <w:color w:val="auto"/>
        </w:rPr>
        <w:t xml:space="preserve">     </w:t>
      </w:r>
    </w:p>
    <w:p w:rsidR="00801E27" w:rsidRPr="00592A46" w:rsidRDefault="00801E27" w:rsidP="00801E27">
      <w:pPr>
        <w:jc w:val="right"/>
        <w:rPr>
          <w:color w:val="auto"/>
        </w:rPr>
      </w:pPr>
      <w:r w:rsidRPr="00592A46">
        <w:rPr>
          <w:color w:val="auto"/>
        </w:rPr>
        <w:t xml:space="preserve"> от </w:t>
      </w:r>
      <w:r w:rsidR="00874428" w:rsidRPr="00874428">
        <w:rPr>
          <w:color w:val="auto"/>
        </w:rPr>
        <w:t>«09» марта 2022 года</w:t>
      </w:r>
      <w:bookmarkStart w:id="6" w:name="_GoBack"/>
      <w:bookmarkEnd w:id="6"/>
    </w:p>
    <w:p w:rsidR="00801E27" w:rsidRPr="00592A46" w:rsidRDefault="00801E27" w:rsidP="00801E27">
      <w:pPr>
        <w:tabs>
          <w:tab w:val="left" w:pos="5245"/>
        </w:tabs>
        <w:autoSpaceDE w:val="0"/>
        <w:autoSpaceDN w:val="0"/>
        <w:adjustRightInd w:val="0"/>
        <w:ind w:left="851"/>
        <w:jc w:val="center"/>
        <w:outlineLvl w:val="2"/>
        <w:rPr>
          <w:rFonts w:eastAsia="Arial Unicode MS"/>
          <w:b/>
          <w:color w:val="auto"/>
        </w:rPr>
      </w:pPr>
    </w:p>
    <w:p w:rsidR="00801E27" w:rsidRPr="00592A46" w:rsidRDefault="00801E27" w:rsidP="00801E27">
      <w:pPr>
        <w:tabs>
          <w:tab w:val="left" w:pos="5245"/>
        </w:tabs>
        <w:autoSpaceDE w:val="0"/>
        <w:autoSpaceDN w:val="0"/>
        <w:adjustRightInd w:val="0"/>
        <w:ind w:left="851"/>
        <w:jc w:val="center"/>
        <w:outlineLvl w:val="2"/>
        <w:rPr>
          <w:rFonts w:eastAsia="Arial Unicode MS"/>
          <w:b/>
          <w:color w:val="auto"/>
        </w:rPr>
      </w:pPr>
    </w:p>
    <w:p w:rsidR="00801E27" w:rsidRPr="00592A46" w:rsidRDefault="00801E27" w:rsidP="00801E27">
      <w:pPr>
        <w:tabs>
          <w:tab w:val="left" w:pos="5245"/>
        </w:tabs>
        <w:autoSpaceDE w:val="0"/>
        <w:autoSpaceDN w:val="0"/>
        <w:adjustRightInd w:val="0"/>
        <w:ind w:left="851"/>
        <w:jc w:val="center"/>
        <w:outlineLvl w:val="2"/>
        <w:rPr>
          <w:rFonts w:eastAsia="Arial Unicode MS"/>
          <w:b/>
          <w:color w:val="auto"/>
        </w:rPr>
      </w:pPr>
      <w:r w:rsidRPr="00592A46">
        <w:rPr>
          <w:rFonts w:eastAsia="Arial Unicode MS"/>
          <w:b/>
          <w:color w:val="auto"/>
        </w:rPr>
        <w:t xml:space="preserve">Содержание, учебный план по обучению </w:t>
      </w:r>
      <w:r w:rsidRPr="00592A46">
        <w:rPr>
          <w:rFonts w:eastAsia="Arial Unicode MS"/>
          <w:b/>
          <w:iCs/>
          <w:color w:val="auto"/>
        </w:rPr>
        <w:t>субъектов малого и среднего предпринимательства, самозанятых граждан, физических лиц, планирующих заниматься предпринимательской деятельностью, осуществляющих деятельность в сфере народных художественных промыслов</w:t>
      </w:r>
    </w:p>
    <w:p w:rsidR="00801E27" w:rsidRPr="00592A46" w:rsidRDefault="00801E27" w:rsidP="00801E27">
      <w:pPr>
        <w:tabs>
          <w:tab w:val="left" w:pos="5245"/>
        </w:tabs>
        <w:autoSpaceDE w:val="0"/>
        <w:autoSpaceDN w:val="0"/>
        <w:adjustRightInd w:val="0"/>
        <w:jc w:val="center"/>
        <w:outlineLvl w:val="2"/>
        <w:rPr>
          <w:b/>
          <w:bCs/>
          <w:color w:val="auto"/>
        </w:rPr>
      </w:pPr>
    </w:p>
    <w:p w:rsidR="00801E27" w:rsidRPr="00592A46" w:rsidRDefault="00801E27" w:rsidP="00801E27">
      <w:pPr>
        <w:numPr>
          <w:ilvl w:val="0"/>
          <w:numId w:val="12"/>
        </w:numPr>
        <w:ind w:firstLine="131"/>
        <w:contextualSpacing/>
        <w:rPr>
          <w:b/>
          <w:bCs/>
          <w:color w:val="auto"/>
          <w:lang w:val="x-none"/>
        </w:rPr>
      </w:pPr>
      <w:r w:rsidRPr="00592A46">
        <w:rPr>
          <w:b/>
          <w:color w:val="auto"/>
          <w:lang w:eastAsia="x-none"/>
        </w:rPr>
        <w:t>Х</w:t>
      </w:r>
      <w:r w:rsidRPr="00592A46">
        <w:rPr>
          <w:b/>
          <w:color w:val="auto"/>
          <w:lang w:val="x-none" w:eastAsia="x-none"/>
        </w:rPr>
        <w:t>удожественная обработка кости и рога</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contextualSpacing/>
              <w:rPr>
                <w:color w:val="auto"/>
                <w:lang w:val="x-none" w:eastAsia="x-none"/>
              </w:rPr>
            </w:pPr>
            <w:r w:rsidRPr="00592A46">
              <w:rPr>
                <w:color w:val="auto"/>
                <w:lang w:eastAsia="x-none"/>
              </w:rPr>
              <w:t xml:space="preserve">История древнего ремесла по кости. Художественная обработка кости как уникальное наследие культуры и искусства Республики Алтай. Кость животного в декоративно-прикладном искусстве народов Горного Алтая. Тюркская и алтайская орнаментика в изделиях из кости. </w:t>
            </w:r>
          </w:p>
          <w:p w:rsidR="00801E27" w:rsidRPr="00592A46" w:rsidRDefault="00801E27" w:rsidP="009C3831">
            <w:pPr>
              <w:rPr>
                <w:color w:val="auto"/>
              </w:rPr>
            </w:pPr>
            <w:r w:rsidRPr="00592A46">
              <w:rPr>
                <w:bCs/>
                <w:color w:val="auto"/>
              </w:rPr>
              <w:t xml:space="preserve">Материалы, их </w:t>
            </w:r>
            <w:r w:rsidRPr="00592A46">
              <w:rPr>
                <w:color w:val="auto"/>
              </w:rPr>
              <w:t xml:space="preserve">свойства, приемы обработки, специфика каждого вида кости и приемы художественной обработки поделочной кости. </w:t>
            </w:r>
          </w:p>
          <w:p w:rsidR="00801E27" w:rsidRPr="00592A46" w:rsidRDefault="00801E27" w:rsidP="009C3831">
            <w:pPr>
              <w:rPr>
                <w:color w:val="auto"/>
              </w:rPr>
            </w:pPr>
            <w:r w:rsidRPr="00592A46">
              <w:rPr>
                <w:color w:val="auto"/>
              </w:rPr>
              <w:t>Оборудование рабочего места, мастерской</w:t>
            </w:r>
          </w:p>
          <w:p w:rsidR="00801E27" w:rsidRPr="00592A46" w:rsidRDefault="00801E27" w:rsidP="009C3831">
            <w:pPr>
              <w:rPr>
                <w:color w:val="auto"/>
                <w:shd w:val="clear" w:color="auto" w:fill="FFFFFF"/>
              </w:rPr>
            </w:pPr>
            <w:r w:rsidRPr="00592A46">
              <w:rPr>
                <w:color w:val="auto"/>
                <w:shd w:val="clear" w:color="auto" w:fill="FFFFFF"/>
              </w:rPr>
              <w:t>Классификация изделий по назначению, материалу, художественному оформлению, тематике и другим признакам.</w:t>
            </w:r>
          </w:p>
          <w:p w:rsidR="00801E27" w:rsidRPr="00592A46" w:rsidRDefault="00801E27" w:rsidP="009C3831">
            <w:pPr>
              <w:rPr>
                <w:color w:val="auto"/>
              </w:rPr>
            </w:pPr>
            <w:r w:rsidRPr="00592A46">
              <w:rPr>
                <w:color w:val="auto"/>
              </w:rPr>
              <w:t>Художественные косторезные изделия по назначению: утилитарные, декоративные и сувенирные.</w:t>
            </w:r>
          </w:p>
          <w:p w:rsidR="00801E27" w:rsidRPr="00592A46" w:rsidRDefault="00801E27" w:rsidP="009C3831">
            <w:pPr>
              <w:rPr>
                <w:color w:val="auto"/>
              </w:rPr>
            </w:pPr>
            <w:r w:rsidRPr="00592A46">
              <w:rPr>
                <w:color w:val="auto"/>
              </w:rPr>
              <w:t>Техника изготовления и декорирования изделий из кости и рога. Использование традиционных и нетрадиционных техник при изготовлении изделий из кости и рога</w:t>
            </w:r>
            <w:r w:rsidRPr="00592A46">
              <w:rPr>
                <w:i/>
                <w:color w:val="auto"/>
              </w:rPr>
              <w:t>.</w:t>
            </w:r>
            <w:r w:rsidRPr="00592A46">
              <w:rPr>
                <w:iCs/>
                <w:color w:val="auto"/>
              </w:rPr>
              <w:t xml:space="preserve"> Т</w:t>
            </w:r>
            <w:r w:rsidRPr="00592A46">
              <w:rPr>
                <w:color w:val="auto"/>
              </w:rPr>
              <w:t>окарная обработка, оклейная техника, гравировка, подкраской, полировка, инкрустация в сочетании с металлом, деревом и другими материалами.</w:t>
            </w:r>
          </w:p>
          <w:p w:rsidR="00801E27" w:rsidRPr="00592A46" w:rsidRDefault="00801E27" w:rsidP="009C3831">
            <w:pPr>
              <w:rPr>
                <w:color w:val="auto"/>
                <w:shd w:val="clear" w:color="auto" w:fill="FFFFFF"/>
              </w:rPr>
            </w:pPr>
            <w:r w:rsidRPr="00592A46">
              <w:rPr>
                <w:color w:val="auto"/>
                <w:shd w:val="clear" w:color="auto" w:fill="FFFFFF"/>
              </w:rPr>
              <w:t xml:space="preserve">Производство художественных изделий из кости. </w:t>
            </w:r>
            <w:r w:rsidRPr="00592A46">
              <w:rPr>
                <w:bCs/>
                <w:color w:val="auto"/>
              </w:rPr>
              <w:t>Техника изготовления и декорирования изделий из кости.</w:t>
            </w:r>
            <w:r w:rsidRPr="00592A46">
              <w:rPr>
                <w:color w:val="auto"/>
                <w:shd w:val="clear" w:color="auto" w:fill="FFFFFF"/>
              </w:rPr>
              <w:t xml:space="preserve"> Способы обработки кости: объемная, рельефная или ажурная резьба, гравировка, инкрустация, выжигание методом тонирования.</w:t>
            </w:r>
          </w:p>
          <w:p w:rsidR="00801E27" w:rsidRPr="00592A46" w:rsidRDefault="00801E27" w:rsidP="009C3831">
            <w:pPr>
              <w:widowControl w:val="0"/>
              <w:autoSpaceDE w:val="0"/>
              <w:autoSpaceDN w:val="0"/>
              <w:adjustRightInd w:val="0"/>
              <w:rPr>
                <w:color w:val="auto"/>
              </w:rPr>
            </w:pPr>
            <w:r w:rsidRPr="00592A46">
              <w:rPr>
                <w:color w:val="auto"/>
              </w:rPr>
              <w:t>Изготовление изделий из рога. Технология изготовления художественных изделий из рога, зачистка изделия, обработка на наждачном круге, художественная резьба, выпрямление роговых пластин, объемная резьба, плоская и прорезная резьба.</w:t>
            </w:r>
            <w:r w:rsidRPr="00592A46">
              <w:rPr>
                <w:color w:val="auto"/>
                <w:shd w:val="clear" w:color="auto" w:fill="FFFFFF"/>
              </w:rPr>
              <w:t xml:space="preserve"> Распил рогов на пластины столярной пилой. Черновая обработка рога теслом или косарем. Выравнивание поверхности пластин рубанком и рашпилем. Выпрямление пластин прессом, струбцинами и зажимом. Шлифовка рога перед полированием шабером, циклями и кусочками битого стекла</w:t>
            </w:r>
            <w:r w:rsidRPr="00592A46">
              <w:rPr>
                <w:color w:val="auto"/>
              </w:rPr>
              <w:t xml:space="preserve"> Изготовление изделий из различных рогов животных с резьбой, инкрустацией, насечкой металлом и д.р. традиционными техниками и отделкой, а также в сочетании с различными материалами. Создание наборной анималистической скульптуры: склеивание фигурок из отдельных деталей. Работа над наборной скульптурой после освоения технических приемов обработки рога. Распрямление и подгонка пластинки рога. Распил рога на кольца или пластинки.</w:t>
            </w:r>
            <w:r w:rsidRPr="00592A46">
              <w:rPr>
                <w:color w:val="auto"/>
                <w:shd w:val="clear" w:color="auto" w:fill="FFFFFF"/>
              </w:rPr>
              <w:t xml:space="preserve"> Способ выпрямления рога в муфельной печи. Прессование, шлифовка, полировка изделия. Инкрустация металлической проволокой ювелирных изделий из кости и рога. Шлифовка и полировка на войлочном круге. Лакировка и покраска изделия из кости и рога. </w:t>
            </w:r>
            <w:r w:rsidRPr="00592A46">
              <w:rPr>
                <w:color w:val="auto"/>
              </w:rPr>
              <w:t>Художественная обработка рога, виды изделий из рога, сочетание рога с другими материалами, гравировка, создание анималистической скульптуры, изделий декоративно утилитарного плана, техника плоскорельефной резьбы, виды резьбы, предметы утилитарного характера.</w:t>
            </w:r>
          </w:p>
          <w:p w:rsidR="00801E27" w:rsidRPr="00592A46" w:rsidRDefault="00801E27" w:rsidP="009C3831">
            <w:pPr>
              <w:rPr>
                <w:color w:val="auto"/>
              </w:rPr>
            </w:pPr>
            <w:r w:rsidRPr="00592A46">
              <w:rPr>
                <w:color w:val="auto"/>
              </w:rPr>
              <w:t xml:space="preserve">Отделка изделий из кости и рога. </w:t>
            </w:r>
            <w:r w:rsidRPr="00592A46">
              <w:rPr>
                <w:color w:val="auto"/>
                <w:shd w:val="clear" w:color="auto" w:fill="FFFFFF"/>
              </w:rPr>
              <w:t>Изделия с объемной, ажурной, комбинированной и рельефной резьбой.</w:t>
            </w:r>
            <w:r w:rsidRPr="00592A46">
              <w:rPr>
                <w:color w:val="auto"/>
              </w:rPr>
              <w:t xml:space="preserve"> Окраска и лакировка изделий из кости и рога.</w:t>
            </w:r>
          </w:p>
          <w:p w:rsidR="00801E27" w:rsidRPr="00592A46" w:rsidRDefault="00801E27" w:rsidP="009C3831">
            <w:pPr>
              <w:rPr>
                <w:color w:val="auto"/>
              </w:rPr>
            </w:pPr>
            <w:r w:rsidRPr="00592A46">
              <w:rPr>
                <w:color w:val="auto"/>
              </w:rPr>
              <w:t>Гравировка кости: структура кости, обработка кости, нанесение гравировки</w:t>
            </w:r>
          </w:p>
          <w:p w:rsidR="00801E27" w:rsidRPr="00592A46" w:rsidRDefault="00801E27" w:rsidP="009C3831">
            <w:pPr>
              <w:rPr>
                <w:color w:val="auto"/>
              </w:rPr>
            </w:pPr>
            <w:r w:rsidRPr="00592A46">
              <w:rPr>
                <w:color w:val="auto"/>
              </w:rPr>
              <w:t>Инкрустация, выжигание методом тонирования по кости</w:t>
            </w:r>
          </w:p>
          <w:p w:rsidR="00801E27" w:rsidRPr="00592A46" w:rsidRDefault="00801E27" w:rsidP="009C3831">
            <w:pPr>
              <w:rPr>
                <w:color w:val="auto"/>
              </w:rPr>
            </w:pPr>
            <w:r w:rsidRPr="00592A46">
              <w:rPr>
                <w:color w:val="auto"/>
              </w:rPr>
              <w:t>Художественно-образное решение в процессе поиска композиции и проектирования изделий из кости, алтайские мотивы и варианты алтайского орнамента, приемы стилизации и декоративного решения композиции, символико-знаковый образ</w:t>
            </w:r>
          </w:p>
        </w:tc>
        <w:tc>
          <w:tcPr>
            <w:tcW w:w="1985" w:type="dxa"/>
            <w:shd w:val="clear" w:color="auto" w:fill="auto"/>
          </w:tcPr>
          <w:p w:rsidR="00801E27" w:rsidRPr="00592A46" w:rsidRDefault="00801E27" w:rsidP="009C3831">
            <w:pPr>
              <w:contextualSpacing/>
              <w:rPr>
                <w:bCs/>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Cs/>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Cs/>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Cs/>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Cs/>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ind w:left="720"/>
        <w:contextualSpacing/>
        <w:rPr>
          <w:b/>
          <w:color w:val="auto"/>
          <w:lang w:val="x-none" w:eastAsia="x-none"/>
        </w:rPr>
      </w:pPr>
    </w:p>
    <w:p w:rsidR="00801E27" w:rsidRPr="00592A46" w:rsidRDefault="00801E27" w:rsidP="00801E27">
      <w:pPr>
        <w:numPr>
          <w:ilvl w:val="0"/>
          <w:numId w:val="12"/>
        </w:numPr>
        <w:ind w:firstLine="131"/>
        <w:contextualSpacing/>
        <w:rPr>
          <w:b/>
          <w:bCs/>
          <w:color w:val="auto"/>
          <w:lang w:val="x-none"/>
        </w:rPr>
      </w:pPr>
      <w:r w:rsidRPr="00592A46">
        <w:rPr>
          <w:b/>
          <w:color w:val="auto"/>
          <w:lang w:val="x-none"/>
        </w:rPr>
        <w:t>Художественная обработка металл</w:t>
      </w:r>
      <w:r w:rsidRPr="00592A46">
        <w:rPr>
          <w:b/>
          <w:color w:val="auto"/>
        </w:rPr>
        <w:t>ов</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0264"/>
        <w:gridCol w:w="1985"/>
        <w:gridCol w:w="2268"/>
      </w:tblGrid>
      <w:tr w:rsidR="00592A46" w:rsidRPr="00592A46" w:rsidTr="00801E27">
        <w:tc>
          <w:tcPr>
            <w:tcW w:w="509"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4"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09" w:type="dxa"/>
            <w:vMerge/>
            <w:shd w:val="clear" w:color="auto" w:fill="auto"/>
          </w:tcPr>
          <w:p w:rsidR="00801E27" w:rsidRPr="00592A46" w:rsidRDefault="00801E27" w:rsidP="009C3831">
            <w:pPr>
              <w:contextualSpacing/>
              <w:rPr>
                <w:b/>
                <w:color w:val="auto"/>
                <w:lang w:val="x-none" w:eastAsia="x-none"/>
              </w:rPr>
            </w:pPr>
          </w:p>
        </w:tc>
        <w:tc>
          <w:tcPr>
            <w:tcW w:w="10264"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09"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4" w:type="dxa"/>
            <w:shd w:val="clear" w:color="auto" w:fill="auto"/>
          </w:tcPr>
          <w:p w:rsidR="00801E27" w:rsidRPr="00592A46" w:rsidRDefault="00801E27" w:rsidP="009C3831">
            <w:pPr>
              <w:rPr>
                <w:color w:val="auto"/>
              </w:rPr>
            </w:pPr>
            <w:r w:rsidRPr="00592A46">
              <w:rPr>
                <w:color w:val="auto"/>
                <w:shd w:val="clear" w:color="auto" w:fill="FFFFFF"/>
              </w:rPr>
              <w:t>История возникновения и развития промыслов художественной обработки металла на территории Горного Алтая</w:t>
            </w:r>
            <w:r w:rsidRPr="00592A46">
              <w:rPr>
                <w:color w:val="auto"/>
              </w:rPr>
              <w:t xml:space="preserve">. Классификация художественных изделий из </w:t>
            </w:r>
            <w:r w:rsidRPr="00592A46">
              <w:rPr>
                <w:bCs/>
                <w:color w:val="auto"/>
              </w:rPr>
              <w:t>металла</w:t>
            </w:r>
            <w:r w:rsidRPr="00592A46">
              <w:rPr>
                <w:color w:val="auto"/>
              </w:rPr>
              <w:t xml:space="preserve">. Скифская (звериный стиль), общетюркская и алтайская орнаментика в изделиях из </w:t>
            </w:r>
            <w:r w:rsidRPr="00592A46">
              <w:rPr>
                <w:bCs/>
                <w:color w:val="auto"/>
              </w:rPr>
              <w:t>металла.</w:t>
            </w:r>
          </w:p>
          <w:p w:rsidR="00801E27" w:rsidRPr="00592A46" w:rsidRDefault="00801E27" w:rsidP="009C3831">
            <w:pPr>
              <w:rPr>
                <w:color w:val="auto"/>
              </w:rPr>
            </w:pPr>
            <w:r w:rsidRPr="00592A46">
              <w:rPr>
                <w:color w:val="auto"/>
              </w:rPr>
              <w:t>Виды художественной обработки металла. Применяемые материалы и производство художественных изделий из металла. Цветовое оформление и композиционное решение художественных изделий из металла</w:t>
            </w:r>
          </w:p>
          <w:p w:rsidR="00801E27" w:rsidRPr="00592A46" w:rsidRDefault="00801E27" w:rsidP="009C3831">
            <w:pPr>
              <w:rPr>
                <w:bCs/>
                <w:color w:val="auto"/>
              </w:rPr>
            </w:pPr>
            <w:r w:rsidRPr="00592A46">
              <w:rPr>
                <w:bCs/>
                <w:color w:val="auto"/>
              </w:rPr>
              <w:t>Способы и методы художественной обработки металлов, художественное литье, ковка, просечка по железу, выколотка (дифовка), чеканка, басма, художественное гравирование, чернь, гравирование, медальерное искусство, гравюра, офорт, насечка по металлу и дереву, филигрань, эмаль, травление по биметаллу, техника монтировки изделий</w:t>
            </w:r>
          </w:p>
          <w:p w:rsidR="00801E27" w:rsidRPr="00592A46" w:rsidRDefault="00801E27" w:rsidP="009C3831">
            <w:pPr>
              <w:rPr>
                <w:bCs/>
                <w:color w:val="auto"/>
              </w:rPr>
            </w:pPr>
            <w:r w:rsidRPr="00592A46">
              <w:rPr>
                <w:bCs/>
                <w:color w:val="auto"/>
              </w:rPr>
              <w:t>Методы отделочных операций (механические, химические, электрохимические)</w:t>
            </w:r>
          </w:p>
          <w:p w:rsidR="00801E27" w:rsidRPr="00592A46" w:rsidRDefault="00801E27" w:rsidP="009C3831">
            <w:pPr>
              <w:rPr>
                <w:bCs/>
                <w:color w:val="auto"/>
              </w:rPr>
            </w:pPr>
            <w:r w:rsidRPr="00592A46">
              <w:rPr>
                <w:bCs/>
                <w:color w:val="auto"/>
              </w:rPr>
              <w:t>Использование традиционных и нетрадиционных техник при изготовлении металлических украшений седла (ээр) и сбруи. Седла, найденных в Пазырыкских курганах Горного Алтая.</w:t>
            </w:r>
          </w:p>
          <w:p w:rsidR="00801E27" w:rsidRPr="00592A46" w:rsidRDefault="00801E27" w:rsidP="009C3831">
            <w:pPr>
              <w:rPr>
                <w:bCs/>
                <w:color w:val="auto"/>
              </w:rPr>
            </w:pPr>
            <w:r w:rsidRPr="00592A46">
              <w:rPr>
                <w:bCs/>
                <w:color w:val="auto"/>
              </w:rPr>
              <w:t>Новые образные решения в украшении металлическими изделиями конского убранства</w:t>
            </w:r>
          </w:p>
          <w:p w:rsidR="00801E27" w:rsidRPr="00592A46" w:rsidRDefault="00801E27" w:rsidP="009C3831">
            <w:pPr>
              <w:rPr>
                <w:bCs/>
                <w:color w:val="auto"/>
              </w:rPr>
            </w:pPr>
            <w:r w:rsidRPr="00592A46">
              <w:rPr>
                <w:bCs/>
                <w:color w:val="auto"/>
              </w:rPr>
              <w:t>Цветовая гармония украшении конского убранства</w:t>
            </w:r>
          </w:p>
          <w:p w:rsidR="00801E27" w:rsidRPr="00592A46" w:rsidRDefault="00801E27" w:rsidP="009C3831">
            <w:pPr>
              <w:rPr>
                <w:bCs/>
                <w:color w:val="auto"/>
              </w:rPr>
            </w:pPr>
            <w:r w:rsidRPr="00592A46">
              <w:rPr>
                <w:bCs/>
                <w:color w:val="auto"/>
              </w:rPr>
              <w:t>Технические эффекты металлическими украшениями конского убранства. Сочетание металла с кожей и синтетическими материалами</w:t>
            </w:r>
          </w:p>
          <w:p w:rsidR="00801E27" w:rsidRPr="00592A46" w:rsidRDefault="00801E27" w:rsidP="009C3831">
            <w:pPr>
              <w:rPr>
                <w:bCs/>
                <w:color w:val="auto"/>
              </w:rPr>
            </w:pPr>
            <w:r w:rsidRPr="00592A46">
              <w:rPr>
                <w:bCs/>
                <w:color w:val="auto"/>
              </w:rPr>
              <w:t>Обработка и отделка металлическими украшениями праздничного конского убранства.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09"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4"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09"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4"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09" w:type="dxa"/>
            <w:vMerge w:val="restart"/>
            <w:shd w:val="clear" w:color="auto" w:fill="auto"/>
          </w:tcPr>
          <w:p w:rsidR="00801E27" w:rsidRPr="00592A46" w:rsidRDefault="00801E27" w:rsidP="009C3831">
            <w:pPr>
              <w:contextualSpacing/>
              <w:rPr>
                <w:b/>
                <w:color w:val="auto"/>
                <w:lang w:val="x-none" w:eastAsia="x-none"/>
              </w:rPr>
            </w:pPr>
          </w:p>
        </w:tc>
        <w:tc>
          <w:tcPr>
            <w:tcW w:w="10264"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09" w:type="dxa"/>
            <w:vMerge/>
            <w:shd w:val="clear" w:color="auto" w:fill="auto"/>
          </w:tcPr>
          <w:p w:rsidR="00801E27" w:rsidRPr="00592A46" w:rsidRDefault="00801E27" w:rsidP="009C3831">
            <w:pPr>
              <w:contextualSpacing/>
              <w:rPr>
                <w:b/>
                <w:color w:val="auto"/>
                <w:lang w:val="x-none" w:eastAsia="x-none"/>
              </w:rPr>
            </w:pPr>
          </w:p>
        </w:tc>
        <w:tc>
          <w:tcPr>
            <w:tcW w:w="10264"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ind w:left="720"/>
        <w:contextualSpacing/>
        <w:rPr>
          <w:color w:val="auto"/>
        </w:rPr>
      </w:pPr>
    </w:p>
    <w:p w:rsidR="00801E27" w:rsidRPr="00592A46" w:rsidRDefault="00801E27" w:rsidP="00801E27">
      <w:pPr>
        <w:numPr>
          <w:ilvl w:val="0"/>
          <w:numId w:val="12"/>
        </w:numPr>
        <w:ind w:firstLine="131"/>
        <w:contextualSpacing/>
        <w:rPr>
          <w:b/>
          <w:bCs/>
          <w:color w:val="auto"/>
          <w:lang w:val="x-none"/>
        </w:rPr>
      </w:pPr>
      <w:r w:rsidRPr="00592A46">
        <w:rPr>
          <w:b/>
          <w:color w:val="auto"/>
          <w:lang w:eastAsia="x-none"/>
        </w:rPr>
        <w:t>Х</w:t>
      </w:r>
      <w:r w:rsidRPr="00592A46">
        <w:rPr>
          <w:b/>
          <w:color w:val="auto"/>
          <w:lang w:val="x-none" w:eastAsia="x-none"/>
        </w:rPr>
        <w:t xml:space="preserve">удожественная обработка </w:t>
      </w:r>
      <w:r w:rsidRPr="00592A46">
        <w:rPr>
          <w:b/>
          <w:color w:val="auto"/>
          <w:lang w:eastAsia="x-none"/>
        </w:rPr>
        <w:t>камня</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bCs/>
                <w:color w:val="auto"/>
              </w:rPr>
            </w:pPr>
            <w:r w:rsidRPr="00592A46">
              <w:rPr>
                <w:bCs/>
                <w:color w:val="auto"/>
              </w:rPr>
              <w:t>История промыслов художественной обработки камней, «Пазырыкские мотивы»</w:t>
            </w:r>
          </w:p>
          <w:p w:rsidR="00801E27" w:rsidRPr="00592A46" w:rsidRDefault="00801E27" w:rsidP="009C3831">
            <w:pPr>
              <w:rPr>
                <w:bCs/>
                <w:color w:val="auto"/>
              </w:rPr>
            </w:pPr>
            <w:r w:rsidRPr="00592A46">
              <w:rPr>
                <w:bCs/>
                <w:color w:val="auto"/>
              </w:rPr>
              <w:t xml:space="preserve">Ознакомление с разновидностями камня. </w:t>
            </w:r>
          </w:p>
          <w:p w:rsidR="00801E27" w:rsidRPr="00592A46" w:rsidRDefault="00801E27" w:rsidP="009C3831">
            <w:pPr>
              <w:rPr>
                <w:bCs/>
                <w:color w:val="auto"/>
              </w:rPr>
            </w:pPr>
            <w:r w:rsidRPr="00592A46">
              <w:rPr>
                <w:bCs/>
                <w:color w:val="auto"/>
              </w:rPr>
              <w:t xml:space="preserve">Свойства драгоценных, полудрагоценных и поделочных камней. </w:t>
            </w:r>
          </w:p>
          <w:p w:rsidR="00801E27" w:rsidRPr="00592A46" w:rsidRDefault="00801E27" w:rsidP="009C3831">
            <w:pPr>
              <w:rPr>
                <w:bCs/>
                <w:color w:val="auto"/>
              </w:rPr>
            </w:pPr>
            <w:r w:rsidRPr="00592A46">
              <w:rPr>
                <w:bCs/>
                <w:color w:val="auto"/>
              </w:rPr>
              <w:t>Поделочные камни: твердые, средней твердости (полутвердые) и мягкие. Твердые поделочные камни: орлец (родонит), яшма, халцедон (агат), малахит, нефрит, лазурит, жадеит, амазонский камень, кварцит, белоречит. Камни средней твердости: мрамор, порфир, оникс, мраморовидные известняки, мрамор. Работа с инструментом. Камни мягкие: гипсовый камень, селенит, серпентин, кальцит, тальк, янтарь. Работа с инструментом.</w:t>
            </w:r>
          </w:p>
          <w:p w:rsidR="00801E27" w:rsidRPr="00592A46" w:rsidRDefault="00801E27" w:rsidP="009C3831">
            <w:pPr>
              <w:rPr>
                <w:bCs/>
                <w:color w:val="auto"/>
              </w:rPr>
            </w:pPr>
            <w:r w:rsidRPr="00592A46">
              <w:rPr>
                <w:bCs/>
                <w:color w:val="auto"/>
              </w:rPr>
              <w:t>Изделия из твердого и полутвердого камня: отличия изделий твердого и мягкого камня. Мозаика из камня. Теория. История создания мозаики. Виды мозаик. Развитие искусства мозаики в России.</w:t>
            </w:r>
          </w:p>
          <w:p w:rsidR="00801E27" w:rsidRPr="00592A46" w:rsidRDefault="00801E27" w:rsidP="009C3831">
            <w:pPr>
              <w:rPr>
                <w:bCs/>
                <w:color w:val="auto"/>
              </w:rPr>
            </w:pPr>
            <w:r w:rsidRPr="00592A46">
              <w:rPr>
                <w:bCs/>
                <w:color w:val="auto"/>
              </w:rPr>
              <w:t>Токарная обработка деталей художественных изделий простых форм из камня разных пород по образцам, чертежам и эскизам.</w:t>
            </w:r>
          </w:p>
          <w:p w:rsidR="00801E27" w:rsidRPr="00592A46" w:rsidRDefault="00801E27" w:rsidP="009C3831">
            <w:pPr>
              <w:rPr>
                <w:bCs/>
                <w:color w:val="auto"/>
              </w:rPr>
            </w:pPr>
            <w:r w:rsidRPr="00592A46">
              <w:rPr>
                <w:bCs/>
                <w:color w:val="auto"/>
              </w:rPr>
              <w:t>Нанесение общих деталей на каменную основу, шлифовка камня по форме анималистических фигур, изделий.</w:t>
            </w:r>
          </w:p>
          <w:p w:rsidR="00801E27" w:rsidRPr="00592A46" w:rsidRDefault="00801E27" w:rsidP="009C3831">
            <w:pPr>
              <w:rPr>
                <w:bCs/>
                <w:color w:val="auto"/>
              </w:rPr>
            </w:pPr>
            <w:r w:rsidRPr="00592A46">
              <w:rPr>
                <w:bCs/>
                <w:color w:val="auto"/>
              </w:rPr>
              <w:t>Создание пустотелых фигур. Миниатюры из агальматолита пустотелой.</w:t>
            </w:r>
          </w:p>
          <w:p w:rsidR="00801E27" w:rsidRPr="00592A46" w:rsidRDefault="00801E27" w:rsidP="009C3831">
            <w:pPr>
              <w:rPr>
                <w:bCs/>
                <w:color w:val="auto"/>
              </w:rPr>
            </w:pPr>
            <w:r w:rsidRPr="00592A46">
              <w:rPr>
                <w:bCs/>
                <w:color w:val="auto"/>
              </w:rPr>
              <w:t>Эскизы простейших орнаментов, узоров на плоскости. Правила построения простых орнаментов.</w:t>
            </w:r>
          </w:p>
          <w:p w:rsidR="00801E27" w:rsidRPr="00592A46" w:rsidRDefault="00801E27" w:rsidP="009C3831">
            <w:pPr>
              <w:rPr>
                <w:bCs/>
                <w:color w:val="auto"/>
              </w:rPr>
            </w:pPr>
            <w:r w:rsidRPr="00592A46">
              <w:rPr>
                <w:bCs/>
                <w:color w:val="auto"/>
              </w:rPr>
              <w:t>Вырубка орнаментов ударным способом.</w:t>
            </w:r>
          </w:p>
          <w:p w:rsidR="00801E27" w:rsidRPr="00592A46" w:rsidRDefault="00801E27" w:rsidP="009C3831">
            <w:pPr>
              <w:rPr>
                <w:bCs/>
                <w:color w:val="auto"/>
              </w:rPr>
            </w:pPr>
            <w:r w:rsidRPr="00592A46">
              <w:rPr>
                <w:bCs/>
                <w:color w:val="auto"/>
              </w:rPr>
              <w:t>Составление различных орнаментальных композиций, и выполнение узоров.</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ind w:left="720"/>
        <w:contextualSpacing/>
        <w:rPr>
          <w:b/>
          <w:color w:val="auto"/>
          <w:lang w:eastAsia="x-none"/>
        </w:rPr>
      </w:pPr>
    </w:p>
    <w:p w:rsidR="00801E27" w:rsidRPr="00592A46" w:rsidRDefault="00801E27" w:rsidP="00801E27">
      <w:pPr>
        <w:numPr>
          <w:ilvl w:val="0"/>
          <w:numId w:val="12"/>
        </w:numPr>
        <w:spacing w:after="200" w:line="276" w:lineRule="auto"/>
        <w:ind w:firstLine="131"/>
        <w:contextualSpacing/>
        <w:rPr>
          <w:color w:val="auto"/>
          <w:lang w:val="x-none" w:eastAsia="x-none"/>
        </w:rPr>
      </w:pPr>
      <w:r w:rsidRPr="00592A46">
        <w:rPr>
          <w:b/>
          <w:color w:val="auto"/>
          <w:lang w:eastAsia="x-none"/>
        </w:rPr>
        <w:t>Х</w:t>
      </w:r>
      <w:r w:rsidRPr="00592A46">
        <w:rPr>
          <w:b/>
          <w:color w:val="auto"/>
          <w:lang w:val="x-none" w:eastAsia="x-none"/>
        </w:rPr>
        <w:t>удожественная обработка кожи</w:t>
      </w:r>
      <w:r w:rsidRPr="00592A46">
        <w:rPr>
          <w:b/>
          <w:color w:val="auto"/>
          <w:lang w:eastAsia="x-none"/>
        </w:rPr>
        <w:t>, шорно – седельные изделия</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Художественно-образное своеобразие декорирования изделий из кожи в памятниках скифского периода Горного Алтая</w:t>
            </w:r>
          </w:p>
          <w:p w:rsidR="00801E27" w:rsidRPr="00592A46" w:rsidRDefault="00801E27" w:rsidP="009C3831">
            <w:pPr>
              <w:rPr>
                <w:color w:val="auto"/>
              </w:rPr>
            </w:pPr>
            <w:r w:rsidRPr="00592A46">
              <w:rPr>
                <w:color w:val="auto"/>
              </w:rPr>
              <w:t>История развития древнего шорного ремесла и бытовых изделий из кожи</w:t>
            </w:r>
          </w:p>
          <w:p w:rsidR="00801E27" w:rsidRPr="00592A46" w:rsidRDefault="00801E27" w:rsidP="009C3831">
            <w:pPr>
              <w:rPr>
                <w:color w:val="auto"/>
              </w:rPr>
            </w:pPr>
            <w:r w:rsidRPr="00592A46">
              <w:rPr>
                <w:color w:val="auto"/>
              </w:rPr>
              <w:t>Тюркская и алтайская орнаментика на изделиях из кожи, символико-знаковый образ</w:t>
            </w:r>
          </w:p>
          <w:p w:rsidR="00801E27" w:rsidRPr="00592A46" w:rsidRDefault="00801E27" w:rsidP="009C3831">
            <w:pPr>
              <w:rPr>
                <w:color w:val="auto"/>
              </w:rPr>
            </w:pPr>
            <w:r w:rsidRPr="00592A46">
              <w:rPr>
                <w:color w:val="auto"/>
              </w:rPr>
              <w:t>Технология изготовления изделий кожи. Виды сырья. Строение и свойства кожи. Химический состав кожи. Технологические свойства кожи.</w:t>
            </w:r>
          </w:p>
          <w:p w:rsidR="00801E27" w:rsidRPr="00592A46" w:rsidRDefault="00801E27" w:rsidP="009C3831">
            <w:pPr>
              <w:rPr>
                <w:color w:val="auto"/>
              </w:rPr>
            </w:pPr>
            <w:r w:rsidRPr="00592A46">
              <w:rPr>
                <w:color w:val="auto"/>
              </w:rPr>
              <w:t>Технология выделки кожи домашних животных</w:t>
            </w:r>
          </w:p>
          <w:p w:rsidR="00801E27" w:rsidRPr="00592A46" w:rsidRDefault="00801E27" w:rsidP="009C3831">
            <w:pPr>
              <w:rPr>
                <w:color w:val="auto"/>
              </w:rPr>
            </w:pPr>
            <w:r w:rsidRPr="00592A46">
              <w:rPr>
                <w:color w:val="auto"/>
              </w:rPr>
              <w:t>Технология выделки кожи диких животных</w:t>
            </w:r>
          </w:p>
          <w:p w:rsidR="00801E27" w:rsidRPr="00592A46" w:rsidRDefault="00801E27" w:rsidP="009C3831">
            <w:pPr>
              <w:rPr>
                <w:color w:val="auto"/>
              </w:rPr>
            </w:pPr>
            <w:r w:rsidRPr="00592A46">
              <w:rPr>
                <w:color w:val="auto"/>
              </w:rPr>
              <w:t>Технология изготовления конского снаряжения и другой атрибутики (переметные сумы), ӱйген (уздечки) и нокто – недоуздка</w:t>
            </w:r>
          </w:p>
          <w:p w:rsidR="00801E27" w:rsidRPr="00592A46" w:rsidRDefault="00801E27" w:rsidP="009C3831">
            <w:pPr>
              <w:rPr>
                <w:color w:val="auto"/>
              </w:rPr>
            </w:pPr>
            <w:r w:rsidRPr="00592A46">
              <w:rPr>
                <w:color w:val="auto"/>
              </w:rPr>
              <w:t>Техника инкрустирования конского снаряжения</w:t>
            </w:r>
          </w:p>
          <w:p w:rsidR="00801E27" w:rsidRPr="00592A46" w:rsidRDefault="00801E27" w:rsidP="009C3831">
            <w:pPr>
              <w:rPr>
                <w:color w:val="auto"/>
              </w:rPr>
            </w:pPr>
            <w:r w:rsidRPr="00592A46">
              <w:rPr>
                <w:color w:val="auto"/>
              </w:rPr>
              <w:t>Цветовое оформление и композиционное решение</w:t>
            </w:r>
          </w:p>
          <w:p w:rsidR="00801E27" w:rsidRPr="00592A46" w:rsidRDefault="00801E27" w:rsidP="009C3831">
            <w:pPr>
              <w:rPr>
                <w:color w:val="auto"/>
              </w:rPr>
            </w:pPr>
            <w:r w:rsidRPr="00592A46">
              <w:rPr>
                <w:color w:val="auto"/>
              </w:rPr>
              <w:t xml:space="preserve">Приемы стилизации и декоративного решения изделий из кожи </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p w:rsidR="00801E27" w:rsidRPr="00592A46" w:rsidRDefault="00801E27" w:rsidP="009C3831">
            <w:pPr>
              <w:rPr>
                <w:color w:val="auto"/>
              </w:rPr>
            </w:pPr>
            <w:r w:rsidRPr="00592A46">
              <w:rPr>
                <w:color w:val="auto"/>
              </w:rPr>
              <w:t>Круглый стол с участниками</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spacing w:after="200" w:line="276" w:lineRule="auto"/>
        <w:ind w:left="720"/>
        <w:contextualSpacing/>
        <w:rPr>
          <w:b/>
          <w:color w:val="auto"/>
          <w:lang w:eastAsia="x-none"/>
        </w:rPr>
      </w:pPr>
    </w:p>
    <w:p w:rsidR="00801E27" w:rsidRPr="00592A46" w:rsidRDefault="00801E27" w:rsidP="00801E27">
      <w:pPr>
        <w:numPr>
          <w:ilvl w:val="0"/>
          <w:numId w:val="12"/>
        </w:numPr>
        <w:ind w:firstLine="131"/>
        <w:rPr>
          <w:b/>
          <w:bCs/>
          <w:color w:val="auto"/>
          <w:lang w:val="x-none"/>
        </w:rPr>
      </w:pPr>
      <w:r w:rsidRPr="00592A46">
        <w:rPr>
          <w:b/>
          <w:bCs/>
          <w:color w:val="auto"/>
        </w:rPr>
        <w:t>Ткачество на стане и ручное ткачество</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557"/>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Декоративное искусство. Искусство художественного ткачества. История возникновения и развития ткачества на территории Горного Алтая.</w:t>
            </w:r>
          </w:p>
          <w:p w:rsidR="00801E27" w:rsidRPr="00592A46" w:rsidRDefault="00801E27" w:rsidP="009C3831">
            <w:pPr>
              <w:rPr>
                <w:color w:val="auto"/>
              </w:rPr>
            </w:pPr>
            <w:r w:rsidRPr="00592A46">
              <w:rPr>
                <w:color w:val="auto"/>
              </w:rPr>
              <w:t>Ручное ткачество. Виды ручного ткачества. Техника и приемы ткачества гладкого. саржевого полотна. Правила построения технического рисунка для ткачества по канве с учетом плотности полотна. Требования к эскизу и шаблону. Технология ткачества по техническому рисунку, эскизу, шаблону. Цветовое оформление и композиционное решение изделий. Сочетание изделий ручного ткачества с современным декором Украшение праздничного стола изделиями ручного ткачества. Витье и плетение поясов, изготовление витого пояса одного, двух и трех цветов, плетение пояса на пальцах (дёрганье), на игле, на дощечках, на бердышке</w:t>
            </w:r>
          </w:p>
          <w:p w:rsidR="00801E27" w:rsidRPr="00592A46" w:rsidRDefault="00801E27" w:rsidP="009C3831">
            <w:pPr>
              <w:rPr>
                <w:color w:val="auto"/>
              </w:rPr>
            </w:pPr>
            <w:r w:rsidRPr="00592A46">
              <w:rPr>
                <w:color w:val="auto"/>
              </w:rPr>
              <w:t xml:space="preserve">История ткацкого стана. Разновидности ткацких станов. Устройство и принцип работы горизонтального ткацкого стана. Ткачества с применением различных материалов в утке, с использованием двух утков, полотняного переплетения на основе разной плотности, с использованием дополнительных декоративных элементов.  Особенности многоуточного ткачества. Ткацкий расчет. Подготовка основы и утка к ткачеству. Заправка горизонтального ткацкого стана основой. Счетная техника и перебор под полотно, многоуточное узорное ткачество, ромбы. Особенности многоуточного ткачества на вертикальной раме. Заправка вертикального ткацкого стана (рамы) основой. Знакомство с приёмами счётной паласной техники ткачества.  Технический рисунок. Копирование образцов ковроткачества. Браное ткачество (одноуточного, двухуточного), выборное, ажурное. Многоремизное ткачество. Гобеленовое ткачество. </w:t>
            </w:r>
          </w:p>
          <w:p w:rsidR="00801E27" w:rsidRPr="00592A46" w:rsidRDefault="00801E27" w:rsidP="009C3831">
            <w:pPr>
              <w:rPr>
                <w:color w:val="auto"/>
              </w:rPr>
            </w:pP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Итоговое занятие. Презентация изделий итогам освоения программы.</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ind w:left="720"/>
        <w:contextualSpacing/>
        <w:rPr>
          <w:b/>
          <w:bCs/>
          <w:color w:val="auto"/>
          <w:lang w:val="x-none"/>
        </w:rPr>
      </w:pPr>
    </w:p>
    <w:p w:rsidR="00801E27" w:rsidRPr="00592A46" w:rsidRDefault="00801E27" w:rsidP="00801E27">
      <w:pPr>
        <w:numPr>
          <w:ilvl w:val="0"/>
          <w:numId w:val="12"/>
        </w:numPr>
        <w:ind w:firstLine="131"/>
        <w:contextualSpacing/>
        <w:rPr>
          <w:b/>
          <w:bCs/>
          <w:color w:val="auto"/>
          <w:lang w:val="x-none"/>
        </w:rPr>
      </w:pPr>
      <w:r w:rsidRPr="00592A46">
        <w:rPr>
          <w:b/>
          <w:bCs/>
          <w:color w:val="auto"/>
        </w:rPr>
        <w:t xml:space="preserve">Художественная обработка меха. </w:t>
      </w:r>
      <w:r w:rsidRPr="00592A46">
        <w:rPr>
          <w:b/>
          <w:color w:val="auto"/>
          <w:lang w:eastAsia="x-none"/>
        </w:rPr>
        <w:t>И</w:t>
      </w:r>
      <w:r w:rsidRPr="00592A46">
        <w:rPr>
          <w:b/>
          <w:color w:val="auto"/>
          <w:shd w:val="clear" w:color="auto" w:fill="FFFFFF"/>
          <w:lang w:val="x-none"/>
        </w:rPr>
        <w:t xml:space="preserve">изготовление традиционного головного убора </w:t>
      </w:r>
      <w:r w:rsidRPr="00592A46">
        <w:rPr>
          <w:b/>
          <w:color w:val="auto"/>
          <w:lang w:val="x-none"/>
        </w:rPr>
        <w:t xml:space="preserve">Алтай бӧрӱк </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jc w:val="both"/>
              <w:rPr>
                <w:color w:val="auto"/>
              </w:rPr>
            </w:pPr>
            <w:r w:rsidRPr="00592A46">
              <w:rPr>
                <w:color w:val="auto"/>
              </w:rPr>
              <w:t xml:space="preserve">Мех как декоративный материал. Основные приемы подбора меха по цвету, по направлению волоса, освоение соединительных и маскирующих швов. </w:t>
            </w:r>
          </w:p>
          <w:p w:rsidR="00801E27" w:rsidRPr="00592A46" w:rsidRDefault="00801E27" w:rsidP="009C3831">
            <w:pPr>
              <w:rPr>
                <w:color w:val="auto"/>
              </w:rPr>
            </w:pPr>
            <w:r w:rsidRPr="00592A46">
              <w:rPr>
                <w:color w:val="auto"/>
              </w:rPr>
              <w:t xml:space="preserve">История традиционного головного убора алтайцев Алтай бӧрӱк, тюркская и алтайская орнаментика, преемственность скифоидной пазырыкской культуры с булан-кобинской культурой хунно-сарматской эпохи, приемы стилизации и декоративного решения композиции; символико-знаковый образ </w:t>
            </w:r>
          </w:p>
          <w:p w:rsidR="00801E27" w:rsidRPr="00592A46" w:rsidRDefault="00801E27" w:rsidP="009C3831">
            <w:pPr>
              <w:rPr>
                <w:color w:val="auto"/>
              </w:rPr>
            </w:pPr>
            <w:r w:rsidRPr="00592A46">
              <w:rPr>
                <w:color w:val="auto"/>
              </w:rPr>
              <w:t>Головные уборы пазырыкцев</w:t>
            </w:r>
          </w:p>
          <w:p w:rsidR="00801E27" w:rsidRPr="00592A46" w:rsidRDefault="00801E27" w:rsidP="009C3831">
            <w:pPr>
              <w:rPr>
                <w:color w:val="auto"/>
              </w:rPr>
            </w:pPr>
            <w:r w:rsidRPr="00592A46">
              <w:rPr>
                <w:color w:val="auto"/>
              </w:rPr>
              <w:t>Дифференцирующая, эстетическая и семиотическая функции в декоре традиционной одежды северных и южных алтайцев</w:t>
            </w:r>
          </w:p>
          <w:p w:rsidR="00801E27" w:rsidRPr="00592A46" w:rsidRDefault="00801E27" w:rsidP="009C3831">
            <w:pPr>
              <w:rPr>
                <w:color w:val="auto"/>
              </w:rPr>
            </w:pPr>
            <w:r w:rsidRPr="00592A46">
              <w:rPr>
                <w:color w:val="auto"/>
              </w:rPr>
              <w:t>Технология изготовления головного убора</w:t>
            </w:r>
          </w:p>
          <w:p w:rsidR="00801E27" w:rsidRPr="00592A46" w:rsidRDefault="00801E27" w:rsidP="009C3831">
            <w:pPr>
              <w:rPr>
                <w:color w:val="auto"/>
              </w:rPr>
            </w:pPr>
            <w:r w:rsidRPr="00592A46">
              <w:rPr>
                <w:color w:val="auto"/>
              </w:rPr>
              <w:t>Технология изготовления украшения головного убора. Зооморфный (звериный стиль), растительный и геометрический орнаменты.</w:t>
            </w:r>
          </w:p>
          <w:p w:rsidR="00801E27" w:rsidRPr="00592A46" w:rsidRDefault="00801E27" w:rsidP="009C3831">
            <w:pPr>
              <w:rPr>
                <w:color w:val="auto"/>
              </w:rPr>
            </w:pPr>
            <w:r w:rsidRPr="00592A46">
              <w:rPr>
                <w:color w:val="auto"/>
              </w:rPr>
              <w:t>Эстетический цветовой идеал в композиции декора головного убора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ind w:left="720"/>
        <w:contextualSpacing/>
        <w:rPr>
          <w:b/>
          <w:bCs/>
          <w:color w:val="auto"/>
          <w:lang w:val="x-none"/>
        </w:rPr>
      </w:pPr>
    </w:p>
    <w:p w:rsidR="00801E27" w:rsidRPr="00592A46" w:rsidRDefault="00801E27" w:rsidP="00801E27">
      <w:pPr>
        <w:numPr>
          <w:ilvl w:val="0"/>
          <w:numId w:val="12"/>
        </w:numPr>
        <w:spacing w:after="200" w:line="276" w:lineRule="auto"/>
        <w:ind w:firstLine="131"/>
        <w:contextualSpacing/>
        <w:rPr>
          <w:b/>
          <w:color w:val="auto"/>
          <w:lang w:val="x-none" w:eastAsia="x-none"/>
        </w:rPr>
      </w:pPr>
      <w:r w:rsidRPr="00592A46">
        <w:rPr>
          <w:b/>
          <w:color w:val="auto"/>
          <w:lang w:eastAsia="x-none"/>
        </w:rPr>
        <w:t>Х</w:t>
      </w:r>
      <w:r w:rsidRPr="00592A46">
        <w:rPr>
          <w:b/>
          <w:color w:val="auto"/>
          <w:lang w:val="x-none" w:eastAsia="x-none"/>
        </w:rPr>
        <w:t>художественная обработка дерева и других растительных материалов</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История древнего ремесла по дереву. Художественная обработка дерева как уникальное наследие культуры и искусства Республики Алтай. Тюркская и алтайская орнаментика в изделиях из дерева. Алтайские мотивы и варианты алтайского орнамента, приемы стилизации и декоративного решения композиции, символико-знаковый образ. Изделия из дерева в Пазырыкских курганах Горного Алтая.</w:t>
            </w:r>
          </w:p>
          <w:p w:rsidR="00801E27" w:rsidRPr="00592A46" w:rsidRDefault="00801E27" w:rsidP="009C3831">
            <w:pPr>
              <w:rPr>
                <w:color w:val="auto"/>
              </w:rPr>
            </w:pPr>
            <w:r w:rsidRPr="00592A46">
              <w:rPr>
                <w:color w:val="auto"/>
              </w:rPr>
              <w:t>Материалы (сырье) и оборудование рабочего места, мастерской.</w:t>
            </w:r>
          </w:p>
          <w:p w:rsidR="00801E27" w:rsidRPr="00592A46" w:rsidRDefault="00801E27" w:rsidP="009C3831">
            <w:pPr>
              <w:rPr>
                <w:color w:val="auto"/>
              </w:rPr>
            </w:pPr>
            <w:r w:rsidRPr="00592A46">
              <w:rPr>
                <w:color w:val="auto"/>
              </w:rPr>
              <w:t>О дереве и лесе. Пиломатериалы. Пороки, свойства, сушка древесины. Строение дерева и тайны древесного ствола. Характеристика пород.</w:t>
            </w:r>
          </w:p>
          <w:p w:rsidR="00801E27" w:rsidRPr="00592A46" w:rsidRDefault="00801E27" w:rsidP="009C3831">
            <w:pPr>
              <w:rPr>
                <w:color w:val="auto"/>
              </w:rPr>
            </w:pPr>
            <w:r w:rsidRPr="00592A46">
              <w:rPr>
                <w:color w:val="auto"/>
              </w:rPr>
              <w:t>Художественно-образное решение в процессе поиска композиции и проектирования изделий из дерева.</w:t>
            </w:r>
          </w:p>
          <w:p w:rsidR="00801E27" w:rsidRPr="00592A46" w:rsidRDefault="00801E27" w:rsidP="009C3831">
            <w:pPr>
              <w:rPr>
                <w:color w:val="auto"/>
              </w:rPr>
            </w:pPr>
            <w:r w:rsidRPr="00592A46">
              <w:rPr>
                <w:color w:val="auto"/>
              </w:rPr>
              <w:t>Основы черчения и разметки. Цветовое оформление и композиционное решение.</w:t>
            </w:r>
          </w:p>
          <w:p w:rsidR="00801E27" w:rsidRPr="00592A46" w:rsidRDefault="00801E27" w:rsidP="009C3831">
            <w:pPr>
              <w:rPr>
                <w:color w:val="auto"/>
              </w:rPr>
            </w:pPr>
            <w:r w:rsidRPr="00592A46">
              <w:rPr>
                <w:color w:val="auto"/>
              </w:rPr>
              <w:t xml:space="preserve">Виды резьбы, объемная, орнаментальная резьба, отделка резных изделий </w:t>
            </w:r>
          </w:p>
          <w:p w:rsidR="00801E27" w:rsidRPr="00592A46" w:rsidRDefault="00801E27" w:rsidP="009C3831">
            <w:pPr>
              <w:rPr>
                <w:color w:val="auto"/>
              </w:rPr>
            </w:pPr>
            <w:r w:rsidRPr="00592A46">
              <w:rPr>
                <w:color w:val="auto"/>
              </w:rPr>
              <w:t xml:space="preserve">Художественная обработка древесины: резьба, мозаика, точение, выжигание, тиснение. </w:t>
            </w:r>
          </w:p>
          <w:p w:rsidR="00801E27" w:rsidRPr="00592A46" w:rsidRDefault="00801E27" w:rsidP="009C3831">
            <w:pPr>
              <w:rPr>
                <w:color w:val="auto"/>
              </w:rPr>
            </w:pPr>
            <w:r w:rsidRPr="00592A46">
              <w:rPr>
                <w:color w:val="auto"/>
              </w:rPr>
              <w:t>Декоративная обработка дерева, основные виды: обжиг, отбеливание, вощение, покраска, морение.</w:t>
            </w:r>
          </w:p>
          <w:p w:rsidR="00801E27" w:rsidRPr="00592A46" w:rsidRDefault="00801E27" w:rsidP="009C3831">
            <w:pPr>
              <w:rPr>
                <w:color w:val="auto"/>
              </w:rPr>
            </w:pPr>
            <w:r w:rsidRPr="00592A46">
              <w:rPr>
                <w:color w:val="auto"/>
              </w:rPr>
              <w:t>Шиповые соединения брусков. Пиление. Строгание. Сверление.</w:t>
            </w:r>
          </w:p>
          <w:p w:rsidR="00801E27" w:rsidRPr="00592A46" w:rsidRDefault="00801E27" w:rsidP="009C3831">
            <w:pPr>
              <w:rPr>
                <w:color w:val="auto"/>
              </w:rPr>
            </w:pPr>
            <w:r w:rsidRPr="00592A46">
              <w:rPr>
                <w:color w:val="auto"/>
              </w:rPr>
              <w:t>Различные виды соединения (гвоздями, шурупами, клеем).</w:t>
            </w:r>
          </w:p>
          <w:p w:rsidR="00801E27" w:rsidRPr="00592A46" w:rsidRDefault="00801E27" w:rsidP="009C3831">
            <w:pPr>
              <w:rPr>
                <w:color w:val="auto"/>
              </w:rPr>
            </w:pPr>
            <w:r w:rsidRPr="00592A46">
              <w:rPr>
                <w:color w:val="auto"/>
              </w:rPr>
              <w:t>Отделки поверхности изделия из дерева: Выжигание. Выпиливание лобзиком. Резьба по дереву</w:t>
            </w:r>
          </w:p>
          <w:p w:rsidR="00801E27" w:rsidRPr="00592A46" w:rsidRDefault="00801E27" w:rsidP="009C3831">
            <w:pPr>
              <w:rPr>
                <w:color w:val="auto"/>
              </w:rPr>
            </w:pPr>
            <w:r w:rsidRPr="00592A46">
              <w:rPr>
                <w:color w:val="auto"/>
              </w:rPr>
              <w:t>Токарные работы по дереву: точение деталей цилиндрической формы, подготовка к точению, устройство токарного станка, изготовление деталей вручную</w:t>
            </w:r>
          </w:p>
          <w:p w:rsidR="00801E27" w:rsidRPr="00592A46" w:rsidRDefault="00801E27" w:rsidP="009C3831">
            <w:pPr>
              <w:rPr>
                <w:color w:val="auto"/>
              </w:rPr>
            </w:pPr>
            <w:r w:rsidRPr="00592A46">
              <w:rPr>
                <w:color w:val="auto"/>
              </w:rPr>
              <w:t>Резьба по дереву: плосковыемчатая (плоскорельефная), геометрическая, прорезная, рельефная, скульптурная.</w:t>
            </w:r>
          </w:p>
          <w:p w:rsidR="00801E27" w:rsidRPr="00592A46" w:rsidRDefault="00801E27" w:rsidP="009C3831">
            <w:pPr>
              <w:rPr>
                <w:color w:val="auto"/>
              </w:rPr>
            </w:pPr>
            <w:r w:rsidRPr="00592A46">
              <w:rPr>
                <w:color w:val="auto"/>
              </w:rPr>
              <w:t>Инкрустация по дереву</w:t>
            </w:r>
          </w:p>
          <w:p w:rsidR="00801E27" w:rsidRPr="00592A46" w:rsidRDefault="00801E27" w:rsidP="009C3831">
            <w:pPr>
              <w:rPr>
                <w:color w:val="auto"/>
              </w:rPr>
            </w:pPr>
            <w:r w:rsidRPr="00592A46">
              <w:rPr>
                <w:color w:val="auto"/>
              </w:rPr>
              <w:t>Долбление и резаки Серединные и ящечные соединения. Соединение деталей по ширине и длине</w:t>
            </w:r>
          </w:p>
          <w:p w:rsidR="00801E27" w:rsidRPr="00592A46" w:rsidRDefault="00801E27" w:rsidP="009C3831">
            <w:pPr>
              <w:rPr>
                <w:color w:val="auto"/>
              </w:rPr>
            </w:pPr>
            <w:r w:rsidRPr="00592A46">
              <w:rPr>
                <w:color w:val="auto"/>
              </w:rPr>
              <w:t>Столярные, токарные, бондарные, резные, долбленые, гнутосшивные и гнутоклееные изделия из различных пород дерева с резьбой, росписью, растительной инкрустацией, насечкой металлом, окраской, морением, обжиганием и копчением и др. традиционными техниками и отделкой, а также в сочетании с различными материалами.</w:t>
            </w:r>
          </w:p>
          <w:p w:rsidR="00801E27" w:rsidRPr="00592A46" w:rsidRDefault="00801E27" w:rsidP="009C3831">
            <w:pPr>
              <w:rPr>
                <w:color w:val="auto"/>
              </w:rPr>
            </w:pPr>
            <w:r w:rsidRPr="00592A46">
              <w:rPr>
                <w:color w:val="auto"/>
              </w:rPr>
              <w:t>Изделия из ценной текстурной древесины (орех, бук, дуб, груша, кизил, боярышник)</w:t>
            </w:r>
          </w:p>
          <w:p w:rsidR="00801E27" w:rsidRPr="00592A46" w:rsidRDefault="00801E27" w:rsidP="009C3831">
            <w:pPr>
              <w:rPr>
                <w:color w:val="auto"/>
              </w:rPr>
            </w:pPr>
            <w:r w:rsidRPr="00592A46">
              <w:rPr>
                <w:color w:val="auto"/>
              </w:rPr>
              <w:t>Изделия из лозы ивы, соломки конопли, злаковых растений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p w:rsidR="00801E27" w:rsidRPr="00592A46" w:rsidRDefault="00801E27" w:rsidP="009C3831">
            <w:pPr>
              <w:rPr>
                <w:color w:val="auto"/>
              </w:rPr>
            </w:pPr>
            <w:r w:rsidRPr="00592A46">
              <w:rPr>
                <w:color w:val="auto"/>
              </w:rPr>
              <w:t xml:space="preserve"> Роспись по дереву, виды росписи, урало-сибирская роспись, уймонская роспись</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spacing w:after="200" w:line="276" w:lineRule="auto"/>
        <w:ind w:left="720"/>
        <w:contextualSpacing/>
        <w:rPr>
          <w:b/>
          <w:color w:val="auto"/>
          <w:lang w:val="x-none" w:eastAsia="x-none"/>
        </w:rPr>
      </w:pPr>
    </w:p>
    <w:p w:rsidR="00801E27" w:rsidRPr="00592A46" w:rsidRDefault="00801E27" w:rsidP="00801E27">
      <w:pPr>
        <w:numPr>
          <w:ilvl w:val="0"/>
          <w:numId w:val="12"/>
        </w:numPr>
        <w:spacing w:after="200" w:line="276" w:lineRule="auto"/>
        <w:ind w:firstLine="131"/>
        <w:contextualSpacing/>
        <w:rPr>
          <w:color w:val="auto"/>
          <w:lang w:val="x-none" w:eastAsia="x-none"/>
        </w:rPr>
      </w:pPr>
      <w:r w:rsidRPr="00592A46">
        <w:rPr>
          <w:b/>
          <w:color w:val="auto"/>
          <w:lang w:eastAsia="x-none"/>
        </w:rPr>
        <w:t>Производство</w:t>
      </w:r>
      <w:r w:rsidRPr="00592A46">
        <w:rPr>
          <w:b/>
          <w:color w:val="auto"/>
          <w:lang w:val="x-none" w:eastAsia="x-none"/>
        </w:rPr>
        <w:t xml:space="preserve"> ювелирных изделий</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История возникновения древнего ювелирного ремесла и художественной обработки драгоценного и полудрагоценного камня Горного Алтая, скифская (звериный стиль), общетюркская и алтайская орнаментика в ювелирных изделиях. Алтайские мотивы и варианты алтайского орнамента; приемы стилизации и декоративного решения ювелирных изделий, символико-знаковый образ. Украшения, найденные в курганах скифского и тюркского периода Горного Алтая.</w:t>
            </w:r>
          </w:p>
          <w:p w:rsidR="00801E27" w:rsidRPr="00592A46" w:rsidRDefault="00801E27" w:rsidP="009C3831">
            <w:pPr>
              <w:rPr>
                <w:color w:val="auto"/>
              </w:rPr>
            </w:pPr>
            <w:r w:rsidRPr="00592A46">
              <w:rPr>
                <w:color w:val="auto"/>
              </w:rPr>
              <w:t>Материалы, используемые в ювелирном деле: сплавы и металлы. Пробирное и ювелирное дело. Пробирование драгоценных металлов. Ювелирные камни. Свойства и классификация ювелирных камней. Самоцветы. Вспомогательные материалы при изготовлении ювелирных изделий (кислоты, соли, реактивы, огнеупорные материалы)</w:t>
            </w:r>
          </w:p>
          <w:p w:rsidR="00801E27" w:rsidRPr="00592A46" w:rsidRDefault="00801E27" w:rsidP="009C3831">
            <w:pPr>
              <w:rPr>
                <w:color w:val="auto"/>
              </w:rPr>
            </w:pPr>
            <w:r w:rsidRPr="00592A46">
              <w:rPr>
                <w:color w:val="auto"/>
              </w:rPr>
              <w:t>Обработка металлов: заготовительные процессы, плавка и отливка, прокатка и вальцовка, волочение, штамповка, термическая обработка</w:t>
            </w:r>
          </w:p>
          <w:p w:rsidR="00801E27" w:rsidRPr="00592A46" w:rsidRDefault="00801E27" w:rsidP="009C3831">
            <w:pPr>
              <w:rPr>
                <w:color w:val="auto"/>
              </w:rPr>
            </w:pPr>
            <w:r w:rsidRPr="00592A46">
              <w:rPr>
                <w:color w:val="auto"/>
              </w:rPr>
              <w:t>Операции ручного изготовления ювелирных украшений. Монтировочные операции ювелирного производства при работе с цветными и драгоценными (благородными) металлами, разметка, правка, пайка, отбеливание, опиливание, выпиливание лобзиком, сверление, шабрение</w:t>
            </w:r>
          </w:p>
          <w:p w:rsidR="00801E27" w:rsidRPr="00592A46" w:rsidRDefault="00801E27" w:rsidP="009C3831">
            <w:pPr>
              <w:rPr>
                <w:color w:val="auto"/>
              </w:rPr>
            </w:pPr>
            <w:r w:rsidRPr="00592A46">
              <w:rPr>
                <w:color w:val="auto"/>
              </w:rPr>
              <w:t xml:space="preserve">Изготовление и обработка ювелирных изделий, классификация и ассортимент ювелирных изделий. Изготовление кастов (оправа камня), верхушки и рантов. </w:t>
            </w:r>
          </w:p>
          <w:p w:rsidR="00801E27" w:rsidRPr="00592A46" w:rsidRDefault="00801E27" w:rsidP="009C3831">
            <w:pPr>
              <w:rPr>
                <w:color w:val="auto"/>
              </w:rPr>
            </w:pPr>
            <w:r w:rsidRPr="00592A46">
              <w:rPr>
                <w:color w:val="auto"/>
              </w:rPr>
              <w:t>Литье ювелирных и филигранных изделий. Закрепка камней</w:t>
            </w:r>
          </w:p>
          <w:p w:rsidR="00801E27" w:rsidRPr="00592A46" w:rsidRDefault="00801E27" w:rsidP="009C3831">
            <w:pPr>
              <w:rPr>
                <w:color w:val="auto"/>
              </w:rPr>
            </w:pPr>
            <w:r w:rsidRPr="00592A46">
              <w:rPr>
                <w:color w:val="auto"/>
              </w:rPr>
              <w:t>Дефекты изделий и их устранение</w:t>
            </w:r>
          </w:p>
          <w:p w:rsidR="00801E27" w:rsidRPr="00592A46" w:rsidRDefault="00801E27" w:rsidP="009C3831">
            <w:pPr>
              <w:rPr>
                <w:color w:val="auto"/>
              </w:rPr>
            </w:pPr>
            <w:r w:rsidRPr="00592A46">
              <w:rPr>
                <w:color w:val="auto"/>
              </w:rPr>
              <w:t>Декоративная и антикоррозионная обработка поверхностей ювелирных изделий</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 xml:space="preserve">Итоговое занятие. Презентация изделий итогам освоения программы. </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rPr>
          <w:color w:val="auto"/>
        </w:rPr>
      </w:pPr>
    </w:p>
    <w:p w:rsidR="00801E27" w:rsidRPr="00592A46" w:rsidRDefault="00801E27" w:rsidP="00801E27">
      <w:pPr>
        <w:numPr>
          <w:ilvl w:val="0"/>
          <w:numId w:val="12"/>
        </w:numPr>
        <w:spacing w:after="200" w:line="276" w:lineRule="auto"/>
        <w:ind w:firstLine="131"/>
        <w:contextualSpacing/>
        <w:rPr>
          <w:color w:val="auto"/>
          <w:lang w:val="x-none" w:eastAsia="x-none"/>
        </w:rPr>
      </w:pPr>
      <w:r w:rsidRPr="00592A46">
        <w:rPr>
          <w:b/>
          <w:color w:val="auto"/>
          <w:shd w:val="clear" w:color="auto" w:fill="FFFFFF"/>
          <w:lang w:eastAsia="x-none"/>
        </w:rPr>
        <w:t>П</w:t>
      </w:r>
      <w:r w:rsidRPr="00592A46">
        <w:rPr>
          <w:b/>
          <w:color w:val="auto"/>
          <w:shd w:val="clear" w:color="auto" w:fill="FFFFFF"/>
          <w:lang w:val="x-none" w:eastAsia="x-none"/>
        </w:rPr>
        <w:t xml:space="preserve">роизводство </w:t>
      </w:r>
      <w:r w:rsidRPr="00592A46">
        <w:rPr>
          <w:b/>
          <w:color w:val="auto"/>
          <w:shd w:val="clear" w:color="auto" w:fill="FFFFFF"/>
          <w:lang w:eastAsia="x-none"/>
        </w:rPr>
        <w:t>художественной керамики</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1125"/>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История производства керамических изделий на Алтае. Российская история промыслов производства керамических изделий</w:t>
            </w:r>
          </w:p>
          <w:p w:rsidR="00801E27" w:rsidRPr="00592A46" w:rsidRDefault="00801E27" w:rsidP="009C3831">
            <w:pPr>
              <w:rPr>
                <w:color w:val="auto"/>
              </w:rPr>
            </w:pPr>
            <w:r w:rsidRPr="00592A46">
              <w:rPr>
                <w:color w:val="auto"/>
              </w:rPr>
              <w:t xml:space="preserve">Инструменты и материалы. Ознакомление с разновидностями технологий. Свойства глины. </w:t>
            </w:r>
          </w:p>
          <w:p w:rsidR="00801E27" w:rsidRPr="00592A46" w:rsidRDefault="00801E27" w:rsidP="009C3831">
            <w:pPr>
              <w:rPr>
                <w:color w:val="auto"/>
              </w:rPr>
            </w:pPr>
            <w:r w:rsidRPr="00592A46">
              <w:rPr>
                <w:color w:val="auto"/>
              </w:rPr>
              <w:t>Эскизы простейших орнаментов, узоров на плоскости. Правила построения простых орнаментов.</w:t>
            </w:r>
          </w:p>
          <w:p w:rsidR="00801E27" w:rsidRPr="00592A46" w:rsidRDefault="00801E27" w:rsidP="009C3831">
            <w:pPr>
              <w:rPr>
                <w:color w:val="auto"/>
              </w:rPr>
            </w:pPr>
            <w:r w:rsidRPr="00592A46">
              <w:rPr>
                <w:color w:val="auto"/>
              </w:rPr>
              <w:t>Технология керамики: ручная лепка</w:t>
            </w:r>
          </w:p>
          <w:p w:rsidR="00801E27" w:rsidRPr="00592A46" w:rsidRDefault="00801E27" w:rsidP="009C3831">
            <w:pPr>
              <w:rPr>
                <w:color w:val="auto"/>
              </w:rPr>
            </w:pPr>
            <w:r w:rsidRPr="00592A46">
              <w:rPr>
                <w:color w:val="auto"/>
              </w:rPr>
              <w:t>Обучение навыкам работы с кистью</w:t>
            </w:r>
          </w:p>
          <w:p w:rsidR="00801E27" w:rsidRPr="00592A46" w:rsidRDefault="00801E27" w:rsidP="009C3831">
            <w:pPr>
              <w:rPr>
                <w:color w:val="auto"/>
              </w:rPr>
            </w:pPr>
            <w:r w:rsidRPr="00592A46">
              <w:rPr>
                <w:color w:val="auto"/>
              </w:rPr>
              <w:t>Процесс создания сюжетной игрушки</w:t>
            </w:r>
          </w:p>
          <w:p w:rsidR="00801E27" w:rsidRPr="00592A46" w:rsidRDefault="00801E27" w:rsidP="009C3831">
            <w:pPr>
              <w:rPr>
                <w:color w:val="auto"/>
              </w:rPr>
            </w:pPr>
            <w:r w:rsidRPr="00592A46">
              <w:rPr>
                <w:color w:val="auto"/>
              </w:rPr>
              <w:t xml:space="preserve">Гончарный круг. </w:t>
            </w:r>
          </w:p>
          <w:p w:rsidR="00801E27" w:rsidRPr="00592A46" w:rsidRDefault="00801E27" w:rsidP="009C3831">
            <w:pPr>
              <w:rPr>
                <w:color w:val="auto"/>
              </w:rPr>
            </w:pPr>
            <w:r w:rsidRPr="00592A46">
              <w:rPr>
                <w:color w:val="auto"/>
              </w:rPr>
              <w:t>Технология керамики: работа на гончарном круге.</w:t>
            </w:r>
          </w:p>
          <w:p w:rsidR="00801E27" w:rsidRPr="00592A46" w:rsidRDefault="00801E27" w:rsidP="009C3831">
            <w:pPr>
              <w:rPr>
                <w:color w:val="auto"/>
              </w:rPr>
            </w:pPr>
            <w:r w:rsidRPr="00592A46">
              <w:rPr>
                <w:color w:val="auto"/>
              </w:rPr>
              <w:t>Гончарные массы. Их разновидности</w:t>
            </w:r>
          </w:p>
          <w:p w:rsidR="00801E27" w:rsidRPr="00592A46" w:rsidRDefault="00801E27" w:rsidP="009C3831">
            <w:pPr>
              <w:rPr>
                <w:color w:val="auto"/>
              </w:rPr>
            </w:pPr>
            <w:r w:rsidRPr="00592A46">
              <w:rPr>
                <w:color w:val="auto"/>
              </w:rPr>
              <w:t xml:space="preserve">Декорирование, ангобы, пигменты, глазури, лепка из шамота, декорирование ангобами, эффект кракелюра Шликер. </w:t>
            </w:r>
          </w:p>
          <w:p w:rsidR="00801E27" w:rsidRPr="00592A46" w:rsidRDefault="00801E27" w:rsidP="009C3831">
            <w:pPr>
              <w:rPr>
                <w:color w:val="auto"/>
              </w:rPr>
            </w:pPr>
            <w:r w:rsidRPr="00592A46">
              <w:rPr>
                <w:color w:val="auto"/>
              </w:rPr>
              <w:t>Особенности лепки из пласта, из жгута, фактуры, отпечатки, лепка скульптуры из жгута, стилизация отминки, изразцы.</w:t>
            </w:r>
          </w:p>
          <w:p w:rsidR="00801E27" w:rsidRPr="00592A46" w:rsidRDefault="00801E27" w:rsidP="009C3831">
            <w:pPr>
              <w:rPr>
                <w:color w:val="auto"/>
              </w:rPr>
            </w:pPr>
            <w:r w:rsidRPr="00592A46">
              <w:rPr>
                <w:color w:val="auto"/>
              </w:rPr>
              <w:t>Декор керамики, традиционные методы декора керамики, лощение, молочение, обвары, чернолощение, холодная роспись, декор сувениров с формы</w:t>
            </w:r>
          </w:p>
          <w:p w:rsidR="00801E27" w:rsidRPr="00592A46" w:rsidRDefault="00801E27" w:rsidP="009C3831">
            <w:pPr>
              <w:rPr>
                <w:color w:val="auto"/>
              </w:rPr>
            </w:pPr>
            <w:r w:rsidRPr="00592A46">
              <w:rPr>
                <w:color w:val="auto"/>
              </w:rPr>
              <w:t xml:space="preserve">Керамическая плитка, свистульки, окарины. </w:t>
            </w:r>
          </w:p>
          <w:p w:rsidR="00801E27" w:rsidRPr="00592A46" w:rsidRDefault="00801E27" w:rsidP="009C3831">
            <w:pPr>
              <w:rPr>
                <w:color w:val="auto"/>
              </w:rPr>
            </w:pPr>
            <w:r w:rsidRPr="00592A46">
              <w:rPr>
                <w:color w:val="auto"/>
              </w:rPr>
              <w:t xml:space="preserve">Особенности изготовления резной керамики. </w:t>
            </w:r>
          </w:p>
          <w:p w:rsidR="00801E27" w:rsidRPr="00592A46" w:rsidRDefault="00801E27" w:rsidP="009C3831">
            <w:pPr>
              <w:rPr>
                <w:color w:val="auto"/>
              </w:rPr>
            </w:pPr>
            <w:r w:rsidRPr="00592A46">
              <w:rPr>
                <w:color w:val="auto"/>
              </w:rPr>
              <w:t>Изготовление резьбы по керамике и гипсу</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Итоговое занятие. Презентация изделий итогам освоения программы. Круглый стол с участниками</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rPr>
          <w:color w:val="auto"/>
        </w:rPr>
      </w:pPr>
    </w:p>
    <w:p w:rsidR="00801E27" w:rsidRPr="00592A46" w:rsidRDefault="00801E27" w:rsidP="00801E27">
      <w:pPr>
        <w:numPr>
          <w:ilvl w:val="0"/>
          <w:numId w:val="12"/>
        </w:numPr>
        <w:spacing w:after="200" w:line="276" w:lineRule="auto"/>
        <w:ind w:firstLine="131"/>
        <w:contextualSpacing/>
        <w:rPr>
          <w:color w:val="auto"/>
          <w:lang w:val="x-none" w:eastAsia="x-none"/>
        </w:rPr>
      </w:pPr>
      <w:r w:rsidRPr="00592A46">
        <w:rPr>
          <w:b/>
          <w:color w:val="auto"/>
          <w:shd w:val="clear" w:color="auto" w:fill="FFFFFF"/>
          <w:lang w:eastAsia="x-none"/>
        </w:rPr>
        <w:t>Производство</w:t>
      </w:r>
      <w:r w:rsidRPr="00592A46">
        <w:rPr>
          <w:b/>
          <w:color w:val="auto"/>
          <w:shd w:val="clear" w:color="auto" w:fill="FFFFFF"/>
          <w:lang w:val="x-none" w:eastAsia="x-none"/>
        </w:rPr>
        <w:t xml:space="preserve"> </w:t>
      </w:r>
      <w:r w:rsidRPr="00592A46">
        <w:rPr>
          <w:b/>
          <w:color w:val="auto"/>
          <w:shd w:val="clear" w:color="auto" w:fill="FFFFFF"/>
          <w:lang w:eastAsia="x-none"/>
        </w:rPr>
        <w:t>изделий из войлока</w:t>
      </w:r>
    </w:p>
    <w:tbl>
      <w:tblPr>
        <w:tblW w:w="150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0263"/>
        <w:gridCol w:w="1985"/>
        <w:gridCol w:w="2268"/>
      </w:tblGrid>
      <w:tr w:rsidR="00592A46" w:rsidRPr="00592A46" w:rsidTr="00801E27">
        <w:tc>
          <w:tcPr>
            <w:tcW w:w="510"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 п\п</w:t>
            </w:r>
          </w:p>
        </w:tc>
        <w:tc>
          <w:tcPr>
            <w:tcW w:w="10263" w:type="dxa"/>
            <w:vMerge w:val="restart"/>
            <w:shd w:val="clear" w:color="auto" w:fill="auto"/>
          </w:tcPr>
          <w:p w:rsidR="00801E27" w:rsidRPr="00592A46" w:rsidRDefault="00801E27" w:rsidP="009C3831">
            <w:pPr>
              <w:contextualSpacing/>
              <w:rPr>
                <w:b/>
                <w:color w:val="auto"/>
                <w:lang w:eastAsia="x-none"/>
              </w:rPr>
            </w:pPr>
            <w:r w:rsidRPr="00592A46">
              <w:rPr>
                <w:b/>
                <w:color w:val="auto"/>
                <w:lang w:eastAsia="x-none"/>
              </w:rPr>
              <w:t>Содержание</w:t>
            </w:r>
          </w:p>
        </w:tc>
        <w:tc>
          <w:tcPr>
            <w:tcW w:w="4253" w:type="dxa"/>
            <w:gridSpan w:val="2"/>
            <w:shd w:val="clear" w:color="auto" w:fill="auto"/>
          </w:tcPr>
          <w:p w:rsidR="00801E27" w:rsidRPr="00592A46" w:rsidRDefault="00801E27" w:rsidP="009C3831">
            <w:pPr>
              <w:contextualSpacing/>
              <w:rPr>
                <w:b/>
                <w:color w:val="auto"/>
                <w:lang w:val="x-none" w:eastAsia="x-none"/>
              </w:rPr>
            </w:pPr>
            <w:r w:rsidRPr="00592A46">
              <w:rPr>
                <w:b/>
                <w:color w:val="auto"/>
                <w:lang w:eastAsia="x-none"/>
              </w:rPr>
              <w:t xml:space="preserve">Объем (количество часов) </w:t>
            </w:r>
          </w:p>
        </w:tc>
      </w:tr>
      <w:tr w:rsidR="00592A46"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shd w:val="clear" w:color="auto" w:fill="auto"/>
          </w:tcPr>
          <w:p w:rsidR="00801E27" w:rsidRPr="00592A46" w:rsidRDefault="00801E27" w:rsidP="009C3831">
            <w:pPr>
              <w:contextualSpacing/>
              <w:rPr>
                <w:b/>
                <w:color w:val="auto"/>
                <w:lang w:val="x-none" w:eastAsia="x-none"/>
              </w:rPr>
            </w:pP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Теоретическая часть </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 xml:space="preserve">Практическая часть </w:t>
            </w:r>
          </w:p>
        </w:tc>
      </w:tr>
      <w:tr w:rsidR="00592A46" w:rsidRPr="00592A46" w:rsidTr="00801E27">
        <w:trPr>
          <w:trHeight w:val="700"/>
        </w:trPr>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1</w:t>
            </w:r>
          </w:p>
        </w:tc>
        <w:tc>
          <w:tcPr>
            <w:tcW w:w="10263" w:type="dxa"/>
            <w:shd w:val="clear" w:color="auto" w:fill="auto"/>
          </w:tcPr>
          <w:p w:rsidR="00801E27" w:rsidRPr="00592A46" w:rsidRDefault="00801E27" w:rsidP="009C3831">
            <w:pPr>
              <w:rPr>
                <w:color w:val="auto"/>
              </w:rPr>
            </w:pPr>
            <w:r w:rsidRPr="00592A46">
              <w:rPr>
                <w:color w:val="auto"/>
              </w:rPr>
              <w:t>Войлок как уникальное наследие культуры и искусства Республики Алтай. Тюркская и алтайская орнаментика, приемы стилизации и декоративного решения композиции, символико-знаковый образ. Тканные и войлочные ковры Пазырыкских курганов Горного Алтая. Цветовая гармония в войлочных коврах (скифский период, Пазырык, Укок)</w:t>
            </w:r>
          </w:p>
          <w:p w:rsidR="00801E27" w:rsidRPr="00592A46" w:rsidRDefault="00801E27" w:rsidP="009C3831">
            <w:pPr>
              <w:rPr>
                <w:color w:val="auto"/>
              </w:rPr>
            </w:pPr>
            <w:r w:rsidRPr="00592A46">
              <w:rPr>
                <w:color w:val="auto"/>
              </w:rPr>
              <w:t>Материалы (сырье) и оборудование мастерской</w:t>
            </w:r>
          </w:p>
          <w:p w:rsidR="00801E27" w:rsidRPr="00592A46" w:rsidRDefault="00801E27" w:rsidP="009C3831">
            <w:pPr>
              <w:rPr>
                <w:color w:val="auto"/>
              </w:rPr>
            </w:pPr>
            <w:r w:rsidRPr="00592A46">
              <w:rPr>
                <w:color w:val="auto"/>
              </w:rPr>
              <w:t xml:space="preserve">Цветовое оформление и композиционное решение. </w:t>
            </w:r>
          </w:p>
          <w:p w:rsidR="00801E27" w:rsidRPr="00592A46" w:rsidRDefault="00801E27" w:rsidP="009C3831">
            <w:pPr>
              <w:rPr>
                <w:color w:val="auto"/>
              </w:rPr>
            </w:pPr>
            <w:r w:rsidRPr="00592A46">
              <w:rPr>
                <w:color w:val="auto"/>
              </w:rPr>
              <w:t>Виды сырья. Строение и свойства натуральной шерсти. Химический состав шерсти. Технологические свойства волокон. Эксплуатационные характеристики волокон</w:t>
            </w:r>
          </w:p>
          <w:p w:rsidR="00801E27" w:rsidRPr="00592A46" w:rsidRDefault="00801E27" w:rsidP="009C3831">
            <w:pPr>
              <w:rPr>
                <w:color w:val="auto"/>
              </w:rPr>
            </w:pPr>
            <w:r w:rsidRPr="00592A46">
              <w:rPr>
                <w:color w:val="auto"/>
              </w:rPr>
              <w:t>Технология изготовления войлока (мокрое валяние). Технология изготовления основы для кукол из войлока (мокрое валяние)</w:t>
            </w:r>
          </w:p>
          <w:p w:rsidR="00801E27" w:rsidRPr="00592A46" w:rsidRDefault="00801E27" w:rsidP="009C3831">
            <w:pPr>
              <w:rPr>
                <w:color w:val="auto"/>
              </w:rPr>
            </w:pPr>
            <w:r w:rsidRPr="00592A46">
              <w:rPr>
                <w:color w:val="auto"/>
              </w:rPr>
              <w:t>Технология изготовления войлока (сухое валяние (фелтинг). Технология изготовления основы для кукол (сухое валяние (фелтинг)</w:t>
            </w:r>
          </w:p>
          <w:p w:rsidR="00801E27" w:rsidRPr="00592A46" w:rsidRDefault="00801E27" w:rsidP="009C3831">
            <w:pPr>
              <w:rPr>
                <w:color w:val="auto"/>
              </w:rPr>
            </w:pPr>
            <w:r w:rsidRPr="00592A46">
              <w:rPr>
                <w:color w:val="auto"/>
              </w:rPr>
              <w:t>Комбинированная (смешанная) техника валяния (мокрое валяние +фелтинг</w:t>
            </w:r>
          </w:p>
          <w:p w:rsidR="00801E27" w:rsidRPr="00592A46" w:rsidRDefault="00801E27" w:rsidP="009C3831">
            <w:pPr>
              <w:rPr>
                <w:color w:val="auto"/>
              </w:rPr>
            </w:pPr>
            <w:r w:rsidRPr="00592A46">
              <w:rPr>
                <w:color w:val="auto"/>
              </w:rPr>
              <w:t>(сухое валяние))</w:t>
            </w:r>
          </w:p>
          <w:p w:rsidR="00801E27" w:rsidRPr="00592A46" w:rsidRDefault="00801E27" w:rsidP="009C3831">
            <w:pPr>
              <w:rPr>
                <w:color w:val="auto"/>
              </w:rPr>
            </w:pPr>
            <w:r w:rsidRPr="00592A46">
              <w:rPr>
                <w:color w:val="auto"/>
              </w:rPr>
              <w:t>Валяние сувенирных игрушек, аксессуаров, чехлов д/мобильного телефона, бус, цветков, украшений и т.д.</w:t>
            </w:r>
          </w:p>
          <w:p w:rsidR="00801E27" w:rsidRPr="00592A46" w:rsidRDefault="00801E27" w:rsidP="009C3831">
            <w:pPr>
              <w:rPr>
                <w:color w:val="auto"/>
              </w:rPr>
            </w:pPr>
            <w:r w:rsidRPr="00592A46">
              <w:rPr>
                <w:color w:val="auto"/>
              </w:rPr>
              <w:t>Художественно-образное решение в процессе поиска композиции войлока: проектирование войлочных изделий.</w:t>
            </w:r>
          </w:p>
          <w:p w:rsidR="00801E27" w:rsidRPr="00592A46" w:rsidRDefault="00801E27" w:rsidP="009C3831">
            <w:pPr>
              <w:rPr>
                <w:color w:val="auto"/>
              </w:rPr>
            </w:pPr>
            <w:r w:rsidRPr="00592A46">
              <w:rPr>
                <w:color w:val="auto"/>
              </w:rPr>
              <w:t>Техники войлока, мозаичная техника войлока. техника «вваливания изображения»: валяный войлок, техника войлочной аппликации, техника инкрустирования войлочной основы, техника выкладывания рисунка без основы, техника нетканого гобелена</w:t>
            </w:r>
          </w:p>
          <w:p w:rsidR="00801E27" w:rsidRPr="00592A46" w:rsidRDefault="00801E27" w:rsidP="009C3831">
            <w:pPr>
              <w:rPr>
                <w:color w:val="auto"/>
              </w:rPr>
            </w:pPr>
            <w:r w:rsidRPr="00592A46">
              <w:rPr>
                <w:color w:val="auto"/>
              </w:rPr>
              <w:t xml:space="preserve">Использование традиционных и нетрадиционных техник при изготовлении войлочного ковра (кебис). </w:t>
            </w:r>
          </w:p>
          <w:p w:rsidR="00801E27" w:rsidRPr="00592A46" w:rsidRDefault="00801E27" w:rsidP="009C3831">
            <w:pPr>
              <w:rPr>
                <w:color w:val="auto"/>
              </w:rPr>
            </w:pPr>
            <w:r w:rsidRPr="00592A46">
              <w:rPr>
                <w:color w:val="auto"/>
              </w:rPr>
              <w:t xml:space="preserve">Новые образно-пластические решения в направлении формообразования в различных видах композиции: плоскостной, объемной и глубинно-пространственной. Технические эффекты в композиции войлочного ковра. </w:t>
            </w:r>
          </w:p>
          <w:p w:rsidR="00801E27" w:rsidRPr="00592A46" w:rsidRDefault="00801E27" w:rsidP="009C3831">
            <w:pPr>
              <w:rPr>
                <w:color w:val="auto"/>
              </w:rPr>
            </w:pPr>
            <w:r w:rsidRPr="00592A46">
              <w:rPr>
                <w:color w:val="auto"/>
              </w:rPr>
              <w:t>Сочетание войлока с другими материалами природного происхождения и синтетические материалы</w:t>
            </w:r>
          </w:p>
          <w:p w:rsidR="00801E27" w:rsidRPr="00592A46" w:rsidRDefault="00801E27" w:rsidP="009C3831">
            <w:pPr>
              <w:rPr>
                <w:color w:val="auto"/>
              </w:rPr>
            </w:pPr>
            <w:r w:rsidRPr="00592A46">
              <w:rPr>
                <w:color w:val="auto"/>
              </w:rPr>
              <w:t xml:space="preserve">Обработка и отделка поверхности войлочных ковров. </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10 (из них не более 5 часов на обучение в режиме онлайн, при наличии запланированных часов программе)</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55 (из них не более 5 часов на самостоятельную работу, при наличии запланированных часов программе)</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2</w:t>
            </w:r>
          </w:p>
        </w:tc>
        <w:tc>
          <w:tcPr>
            <w:tcW w:w="10263" w:type="dxa"/>
            <w:tcBorders>
              <w:top w:val="single" w:sz="4" w:space="0" w:color="auto"/>
              <w:left w:val="single" w:sz="4" w:space="0" w:color="auto"/>
              <w:bottom w:val="single" w:sz="4" w:space="0" w:color="auto"/>
              <w:right w:val="single" w:sz="4" w:space="0" w:color="auto"/>
            </w:tcBorders>
          </w:tcPr>
          <w:p w:rsidR="00801E27" w:rsidRPr="00592A46" w:rsidRDefault="00801E27" w:rsidP="009C3831">
            <w:pPr>
              <w:rPr>
                <w:bCs/>
                <w:color w:val="auto"/>
              </w:rPr>
            </w:pPr>
            <w:r w:rsidRPr="00592A46">
              <w:rPr>
                <w:color w:val="auto"/>
              </w:rPr>
              <w:t>Меры государственной поддержки мастеров и ремесленников в сфере НХП. П</w:t>
            </w:r>
            <w:r w:rsidRPr="00592A46">
              <w:rPr>
                <w:bCs/>
                <w:color w:val="auto"/>
              </w:rPr>
              <w:t xml:space="preserve">овышение эффективности ведения имеющегося бизнеса в сфере НХП. </w:t>
            </w:r>
            <w:r w:rsidRPr="00592A46">
              <w:rPr>
                <w:color w:val="auto"/>
              </w:rPr>
              <w:t xml:space="preserve">  Презентация, </w:t>
            </w:r>
            <w:r w:rsidRPr="00592A46">
              <w:rPr>
                <w:bCs/>
                <w:color w:val="auto"/>
              </w:rPr>
              <w:t xml:space="preserve">продвижение, реализация выпускаемой </w:t>
            </w:r>
            <w:r w:rsidRPr="00592A46">
              <w:rPr>
                <w:color w:val="auto"/>
              </w:rPr>
              <w:t xml:space="preserve">готовой сувенирной продукции </w:t>
            </w:r>
            <w:r w:rsidRPr="00592A46">
              <w:rPr>
                <w:bCs/>
                <w:color w:val="auto"/>
              </w:rPr>
              <w:t>на рынках Республики Алтай и Российской Федерации, в том числе в социальных сетях</w:t>
            </w:r>
            <w:r w:rsidRPr="00592A46">
              <w:rPr>
                <w:color w:val="auto"/>
              </w:rPr>
              <w:t xml:space="preserve"> и через участие в выставочно – ярмарочных мероприятиях</w:t>
            </w:r>
            <w:r w:rsidRPr="00592A46">
              <w:rPr>
                <w:bCs/>
                <w:color w:val="auto"/>
              </w:rPr>
              <w:t>, фотосъемка изделия.</w:t>
            </w:r>
          </w:p>
          <w:p w:rsidR="00801E27" w:rsidRPr="00592A46" w:rsidRDefault="00801E27" w:rsidP="009C3831">
            <w:pPr>
              <w:rPr>
                <w:color w:val="auto"/>
              </w:rPr>
            </w:pPr>
            <w:r w:rsidRPr="00592A46">
              <w:rPr>
                <w:bCs/>
                <w:color w:val="auto"/>
              </w:rPr>
              <w:t>Практическая часть – создание афиши (баннера) изделия НХП, размещение и продвижение в социальных сетях изделия собственного производства.</w:t>
            </w:r>
          </w:p>
        </w:tc>
        <w:tc>
          <w:tcPr>
            <w:tcW w:w="1985" w:type="dxa"/>
            <w:shd w:val="clear" w:color="auto" w:fill="auto"/>
          </w:tcPr>
          <w:p w:rsidR="00801E27" w:rsidRPr="00592A46" w:rsidRDefault="00801E27" w:rsidP="009C3831">
            <w:pPr>
              <w:contextualSpacing/>
              <w:rPr>
                <w:b/>
                <w:color w:val="auto"/>
                <w:lang w:eastAsia="x-none"/>
              </w:rPr>
            </w:pPr>
            <w:r w:rsidRPr="00592A46">
              <w:rPr>
                <w:bCs/>
                <w:color w:val="auto"/>
                <w:lang w:eastAsia="x-none"/>
              </w:rPr>
              <w:t>2</w:t>
            </w: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1</w:t>
            </w:r>
          </w:p>
        </w:tc>
      </w:tr>
      <w:tr w:rsidR="00592A46" w:rsidRPr="00592A46" w:rsidTr="00801E27">
        <w:tc>
          <w:tcPr>
            <w:tcW w:w="510" w:type="dxa"/>
            <w:shd w:val="clear" w:color="auto" w:fill="auto"/>
          </w:tcPr>
          <w:p w:rsidR="00801E27" w:rsidRPr="00592A46" w:rsidRDefault="00801E27" w:rsidP="009C3831">
            <w:pPr>
              <w:contextualSpacing/>
              <w:rPr>
                <w:b/>
                <w:color w:val="auto"/>
                <w:lang w:eastAsia="x-none"/>
              </w:rPr>
            </w:pPr>
            <w:r w:rsidRPr="00592A46">
              <w:rPr>
                <w:b/>
                <w:color w:val="auto"/>
                <w:lang w:eastAsia="x-none"/>
              </w:rPr>
              <w:t>3</w:t>
            </w:r>
          </w:p>
        </w:tc>
        <w:tc>
          <w:tcPr>
            <w:tcW w:w="10263" w:type="dxa"/>
          </w:tcPr>
          <w:p w:rsidR="00801E27" w:rsidRPr="00592A46" w:rsidRDefault="00801E27" w:rsidP="009C3831">
            <w:pPr>
              <w:rPr>
                <w:color w:val="auto"/>
              </w:rPr>
            </w:pPr>
            <w:r w:rsidRPr="00592A46">
              <w:rPr>
                <w:color w:val="auto"/>
              </w:rPr>
              <w:t>Итоговое занятие. Презентация изделий итогам освоения программы. Круглый стол с участниками</w:t>
            </w:r>
          </w:p>
        </w:tc>
        <w:tc>
          <w:tcPr>
            <w:tcW w:w="1985" w:type="dxa"/>
            <w:shd w:val="clear" w:color="auto" w:fill="auto"/>
          </w:tcPr>
          <w:p w:rsidR="00801E27" w:rsidRPr="00592A46" w:rsidRDefault="00801E27" w:rsidP="009C3831">
            <w:pPr>
              <w:contextualSpacing/>
              <w:rPr>
                <w:b/>
                <w:color w:val="auto"/>
                <w:lang w:val="x-none" w:eastAsia="x-none"/>
              </w:rPr>
            </w:pPr>
          </w:p>
        </w:tc>
        <w:tc>
          <w:tcPr>
            <w:tcW w:w="2268" w:type="dxa"/>
            <w:shd w:val="clear" w:color="auto" w:fill="auto"/>
          </w:tcPr>
          <w:p w:rsidR="00801E27" w:rsidRPr="00592A46" w:rsidRDefault="00801E27" w:rsidP="009C3831">
            <w:pPr>
              <w:contextualSpacing/>
              <w:rPr>
                <w:b/>
                <w:color w:val="auto"/>
                <w:lang w:eastAsia="x-none"/>
              </w:rPr>
            </w:pPr>
            <w:r w:rsidRPr="00592A46">
              <w:rPr>
                <w:bCs/>
                <w:color w:val="auto"/>
                <w:lang w:eastAsia="x-none"/>
              </w:rPr>
              <w:t>4</w:t>
            </w:r>
          </w:p>
        </w:tc>
      </w:tr>
      <w:tr w:rsidR="00592A46" w:rsidRPr="00592A46" w:rsidTr="00801E27">
        <w:tc>
          <w:tcPr>
            <w:tcW w:w="510" w:type="dxa"/>
            <w:vMerge w:val="restart"/>
            <w:shd w:val="clear" w:color="auto" w:fill="auto"/>
          </w:tcPr>
          <w:p w:rsidR="00801E27" w:rsidRPr="00592A46" w:rsidRDefault="00801E27" w:rsidP="009C3831">
            <w:pPr>
              <w:contextualSpacing/>
              <w:rPr>
                <w:b/>
                <w:color w:val="auto"/>
                <w:lang w:val="x-none" w:eastAsia="x-none"/>
              </w:rPr>
            </w:pPr>
          </w:p>
        </w:tc>
        <w:tc>
          <w:tcPr>
            <w:tcW w:w="10263" w:type="dxa"/>
            <w:vMerge w:val="restart"/>
            <w:tcBorders>
              <w:top w:val="single" w:sz="4" w:space="0" w:color="auto"/>
              <w:left w:val="single" w:sz="4" w:space="0" w:color="auto"/>
              <w:right w:val="single" w:sz="4" w:space="0" w:color="auto"/>
            </w:tcBorders>
          </w:tcPr>
          <w:p w:rsidR="00801E27" w:rsidRPr="00592A46" w:rsidRDefault="00801E27" w:rsidP="009C3831">
            <w:pPr>
              <w:rPr>
                <w:color w:val="auto"/>
              </w:rPr>
            </w:pPr>
            <w:r w:rsidRPr="00592A46">
              <w:rPr>
                <w:color w:val="auto"/>
              </w:rPr>
              <w:t>Итого</w:t>
            </w:r>
          </w:p>
        </w:tc>
        <w:tc>
          <w:tcPr>
            <w:tcW w:w="1985" w:type="dxa"/>
            <w:shd w:val="clear" w:color="auto" w:fill="auto"/>
          </w:tcPr>
          <w:p w:rsidR="00801E27" w:rsidRPr="00592A46" w:rsidRDefault="00801E27" w:rsidP="009C3831">
            <w:pPr>
              <w:contextualSpacing/>
              <w:rPr>
                <w:b/>
                <w:color w:val="auto"/>
                <w:lang w:eastAsia="x-none"/>
              </w:rPr>
            </w:pPr>
            <w:r w:rsidRPr="00592A46">
              <w:rPr>
                <w:b/>
                <w:color w:val="auto"/>
                <w:lang w:eastAsia="x-none"/>
              </w:rPr>
              <w:t>12</w:t>
            </w:r>
          </w:p>
        </w:tc>
        <w:tc>
          <w:tcPr>
            <w:tcW w:w="2268" w:type="dxa"/>
            <w:shd w:val="clear" w:color="auto" w:fill="auto"/>
          </w:tcPr>
          <w:p w:rsidR="00801E27" w:rsidRPr="00592A46" w:rsidRDefault="00801E27" w:rsidP="009C3831">
            <w:pPr>
              <w:contextualSpacing/>
              <w:rPr>
                <w:b/>
                <w:color w:val="auto"/>
                <w:lang w:eastAsia="x-none"/>
              </w:rPr>
            </w:pPr>
            <w:r w:rsidRPr="00592A46">
              <w:rPr>
                <w:b/>
                <w:color w:val="auto"/>
                <w:lang w:eastAsia="x-none"/>
              </w:rPr>
              <w:t>60</w:t>
            </w:r>
          </w:p>
        </w:tc>
      </w:tr>
      <w:tr w:rsidR="00801E27" w:rsidRPr="00592A46" w:rsidTr="00801E27">
        <w:tc>
          <w:tcPr>
            <w:tcW w:w="510" w:type="dxa"/>
            <w:vMerge/>
            <w:shd w:val="clear" w:color="auto" w:fill="auto"/>
          </w:tcPr>
          <w:p w:rsidR="00801E27" w:rsidRPr="00592A46" w:rsidRDefault="00801E27" w:rsidP="009C3831">
            <w:pPr>
              <w:contextualSpacing/>
              <w:rPr>
                <w:b/>
                <w:color w:val="auto"/>
                <w:lang w:val="x-none" w:eastAsia="x-none"/>
              </w:rPr>
            </w:pPr>
          </w:p>
        </w:tc>
        <w:tc>
          <w:tcPr>
            <w:tcW w:w="10263" w:type="dxa"/>
            <w:vMerge/>
            <w:tcBorders>
              <w:left w:val="single" w:sz="4" w:space="0" w:color="auto"/>
              <w:bottom w:val="single" w:sz="4" w:space="0" w:color="auto"/>
              <w:right w:val="single" w:sz="4" w:space="0" w:color="auto"/>
            </w:tcBorders>
          </w:tcPr>
          <w:p w:rsidR="00801E27" w:rsidRPr="00592A46" w:rsidRDefault="00801E27" w:rsidP="009C3831">
            <w:pPr>
              <w:rPr>
                <w:color w:val="auto"/>
              </w:rPr>
            </w:pPr>
          </w:p>
        </w:tc>
        <w:tc>
          <w:tcPr>
            <w:tcW w:w="4253" w:type="dxa"/>
            <w:gridSpan w:val="2"/>
            <w:shd w:val="clear" w:color="auto" w:fill="auto"/>
          </w:tcPr>
          <w:p w:rsidR="00801E27" w:rsidRPr="00592A46" w:rsidRDefault="00801E27" w:rsidP="009C3831">
            <w:pPr>
              <w:contextualSpacing/>
              <w:rPr>
                <w:b/>
                <w:color w:val="auto"/>
                <w:lang w:eastAsia="x-none"/>
              </w:rPr>
            </w:pPr>
            <w:r w:rsidRPr="00592A46">
              <w:rPr>
                <w:b/>
                <w:color w:val="auto"/>
                <w:lang w:eastAsia="x-none"/>
              </w:rPr>
              <w:t>72</w:t>
            </w:r>
          </w:p>
        </w:tc>
      </w:tr>
    </w:tbl>
    <w:p w:rsidR="00801E27" w:rsidRPr="00592A46" w:rsidRDefault="00801E27" w:rsidP="00801E27">
      <w:pPr>
        <w:rPr>
          <w:color w:val="auto"/>
        </w:rPr>
      </w:pPr>
    </w:p>
    <w:p w:rsidR="00801E27" w:rsidRPr="00592A46" w:rsidRDefault="00801E27" w:rsidP="00801E27">
      <w:pPr>
        <w:rPr>
          <w:color w:val="auto"/>
        </w:rPr>
      </w:pPr>
    </w:p>
    <w:p w:rsidR="00801E27" w:rsidRPr="00592A46" w:rsidRDefault="00801E27" w:rsidP="00801E27">
      <w:pPr>
        <w:rPr>
          <w:color w:val="auto"/>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592A46" w:rsidRPr="00592A46" w:rsidTr="00801E27">
        <w:tc>
          <w:tcPr>
            <w:tcW w:w="4695"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801E27" w:rsidRPr="00592A46" w:rsidRDefault="00801E27" w:rsidP="009C3831">
            <w:pPr>
              <w:rPr>
                <w:b/>
                <w:color w:val="auto"/>
              </w:rPr>
            </w:pPr>
            <w:r w:rsidRPr="00592A46">
              <w:rPr>
                <w:b/>
                <w:color w:val="auto"/>
              </w:rPr>
              <w:t>Исполнитель</w:t>
            </w:r>
          </w:p>
        </w:tc>
      </w:tr>
      <w:tr w:rsidR="00143FE1" w:rsidRPr="00592A46" w:rsidTr="00801E27">
        <w:trPr>
          <w:trHeight w:val="435"/>
        </w:trPr>
        <w:tc>
          <w:tcPr>
            <w:tcW w:w="4695" w:type="dxa"/>
            <w:tcBorders>
              <w:top w:val="single" w:sz="4" w:space="0" w:color="auto"/>
              <w:left w:val="single" w:sz="4" w:space="0" w:color="auto"/>
              <w:bottom w:val="single" w:sz="4" w:space="0" w:color="auto"/>
              <w:right w:val="single" w:sz="4" w:space="0" w:color="auto"/>
            </w:tcBorders>
            <w:hideMark/>
          </w:tcPr>
          <w:p w:rsidR="00143FE1" w:rsidRPr="00592A46" w:rsidRDefault="00143FE1" w:rsidP="00143FE1">
            <w:pPr>
              <w:rPr>
                <w:color w:val="auto"/>
              </w:rPr>
            </w:pPr>
            <w:r w:rsidRPr="00592A46">
              <w:rPr>
                <w:color w:val="auto"/>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143FE1" w:rsidRPr="00143FE1" w:rsidRDefault="00143FE1" w:rsidP="00143FE1">
            <w:pPr>
              <w:rPr>
                <w:color w:val="auto"/>
              </w:rPr>
            </w:pPr>
            <w:r w:rsidRPr="00143FE1">
              <w:rPr>
                <w:color w:val="auto"/>
              </w:rPr>
              <w:t>Автономная некоммерческая организация Дополнительного Профессионального Образования «Межрегиональный инновационный учебный центр Альянс»</w:t>
            </w:r>
          </w:p>
        </w:tc>
      </w:tr>
      <w:tr w:rsidR="00143FE1" w:rsidRPr="00592A46" w:rsidTr="00801E27">
        <w:trPr>
          <w:trHeight w:val="555"/>
        </w:trPr>
        <w:tc>
          <w:tcPr>
            <w:tcW w:w="4695"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color w:val="auto"/>
              </w:rPr>
            </w:pPr>
          </w:p>
          <w:p w:rsidR="00143FE1" w:rsidRPr="00592A46" w:rsidRDefault="00143FE1" w:rsidP="00143FE1">
            <w:pPr>
              <w:rPr>
                <w:color w:val="auto"/>
              </w:rPr>
            </w:pPr>
            <w:r w:rsidRPr="00592A46">
              <w:rPr>
                <w:color w:val="auto"/>
              </w:rPr>
              <w:t>Директор ______________А.А. Мызин</w:t>
            </w:r>
          </w:p>
          <w:p w:rsidR="00143FE1" w:rsidRPr="00592A46" w:rsidRDefault="00143FE1" w:rsidP="00143FE1">
            <w:pPr>
              <w:rPr>
                <w:b/>
                <w:color w:val="auto"/>
              </w:rPr>
            </w:pPr>
          </w:p>
        </w:tc>
        <w:tc>
          <w:tcPr>
            <w:tcW w:w="4694" w:type="dxa"/>
            <w:tcBorders>
              <w:top w:val="single" w:sz="4" w:space="0" w:color="auto"/>
              <w:left w:val="single" w:sz="4" w:space="0" w:color="auto"/>
              <w:bottom w:val="single" w:sz="4" w:space="0" w:color="auto"/>
              <w:right w:val="single" w:sz="4" w:space="0" w:color="auto"/>
            </w:tcBorders>
          </w:tcPr>
          <w:p w:rsidR="00143FE1" w:rsidRPr="00592A46" w:rsidRDefault="00143FE1" w:rsidP="00143FE1">
            <w:pPr>
              <w:rPr>
                <w:b/>
                <w:color w:val="auto"/>
              </w:rPr>
            </w:pPr>
          </w:p>
          <w:p w:rsidR="00143FE1" w:rsidRPr="00143FE1" w:rsidRDefault="00143FE1" w:rsidP="00143FE1">
            <w:pPr>
              <w:rPr>
                <w:color w:val="auto"/>
              </w:rPr>
            </w:pPr>
            <w:r w:rsidRPr="00143FE1">
              <w:rPr>
                <w:color w:val="auto"/>
              </w:rPr>
              <w:t>Директор_____________ М.Е. Кортосова</w:t>
            </w:r>
          </w:p>
        </w:tc>
      </w:tr>
    </w:tbl>
    <w:p w:rsidR="00801E27" w:rsidRPr="00592A46" w:rsidRDefault="00801E27" w:rsidP="00491375">
      <w:pPr>
        <w:jc w:val="center"/>
        <w:rPr>
          <w:color w:val="auto"/>
        </w:rPr>
      </w:pPr>
    </w:p>
    <w:sectPr w:rsidR="00801E27" w:rsidRPr="00592A46" w:rsidSect="00801E27">
      <w:pgSz w:w="16838" w:h="11906" w:orient="landscape"/>
      <w:pgMar w:top="709" w:right="1134"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AF" w:rsidRDefault="00EB40AF" w:rsidP="00F91A26">
      <w:r>
        <w:separator/>
      </w:r>
    </w:p>
  </w:endnote>
  <w:endnote w:type="continuationSeparator" w:id="0">
    <w:p w:rsidR="00EB40AF" w:rsidRDefault="00EB40AF" w:rsidP="00F9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AF" w:rsidRDefault="00EB40AF" w:rsidP="00F91A26">
      <w:r>
        <w:separator/>
      </w:r>
    </w:p>
  </w:footnote>
  <w:footnote w:type="continuationSeparator" w:id="0">
    <w:p w:rsidR="00EB40AF" w:rsidRDefault="00EB40AF" w:rsidP="00F91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68" w:hanging="360"/>
      </w:pPr>
      <w:rPr>
        <w:rFonts w:ascii="Symbol" w:hAnsi="Symbol" w:cs="Symbol" w:hint="default"/>
        <w:sz w:val="20"/>
        <w:szCs w:val="20"/>
      </w:rPr>
    </w:lvl>
  </w:abstractNum>
  <w:abstractNum w:abstractNumId="3"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4" w15:restartNumberingAfterBreak="0">
    <w:nsid w:val="0B487CC3"/>
    <w:multiLevelType w:val="hybridMultilevel"/>
    <w:tmpl w:val="B8F2A10A"/>
    <w:lvl w:ilvl="0" w:tplc="BBB8217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147831"/>
    <w:multiLevelType w:val="multilevel"/>
    <w:tmpl w:val="0E984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3717A3"/>
    <w:multiLevelType w:val="hybridMultilevel"/>
    <w:tmpl w:val="9EAA6A0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1EE1A87"/>
    <w:multiLevelType w:val="multilevel"/>
    <w:tmpl w:val="AF864C3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73646BD"/>
    <w:multiLevelType w:val="hybridMultilevel"/>
    <w:tmpl w:val="2BF6D8EE"/>
    <w:lvl w:ilvl="0" w:tplc="536A5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0439A8"/>
    <w:multiLevelType w:val="hybridMultilevel"/>
    <w:tmpl w:val="2042F552"/>
    <w:lvl w:ilvl="0" w:tplc="9BB03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6"/>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26"/>
    <w:rsid w:val="00003A03"/>
    <w:rsid w:val="00003CF7"/>
    <w:rsid w:val="0001035D"/>
    <w:rsid w:val="00010848"/>
    <w:rsid w:val="0001167C"/>
    <w:rsid w:val="00017289"/>
    <w:rsid w:val="00026078"/>
    <w:rsid w:val="00031223"/>
    <w:rsid w:val="00035D85"/>
    <w:rsid w:val="00047E3D"/>
    <w:rsid w:val="00052E86"/>
    <w:rsid w:val="00057329"/>
    <w:rsid w:val="00070322"/>
    <w:rsid w:val="00072077"/>
    <w:rsid w:val="00074FF0"/>
    <w:rsid w:val="000779EE"/>
    <w:rsid w:val="00085D26"/>
    <w:rsid w:val="00086FF9"/>
    <w:rsid w:val="00090780"/>
    <w:rsid w:val="00090DFF"/>
    <w:rsid w:val="00094EA3"/>
    <w:rsid w:val="000A239F"/>
    <w:rsid w:val="000A36D4"/>
    <w:rsid w:val="000A4574"/>
    <w:rsid w:val="000A699E"/>
    <w:rsid w:val="000B08A7"/>
    <w:rsid w:val="000B5553"/>
    <w:rsid w:val="000B5F9C"/>
    <w:rsid w:val="000C25E9"/>
    <w:rsid w:val="000C2620"/>
    <w:rsid w:val="000C5AD5"/>
    <w:rsid w:val="000C6CF1"/>
    <w:rsid w:val="000C7CA6"/>
    <w:rsid w:val="000D21AB"/>
    <w:rsid w:val="000D5123"/>
    <w:rsid w:val="000E0539"/>
    <w:rsid w:val="000E3629"/>
    <w:rsid w:val="000E5312"/>
    <w:rsid w:val="000F3D92"/>
    <w:rsid w:val="001108ED"/>
    <w:rsid w:val="00112649"/>
    <w:rsid w:val="001158FA"/>
    <w:rsid w:val="0013084F"/>
    <w:rsid w:val="00133AF3"/>
    <w:rsid w:val="00134241"/>
    <w:rsid w:val="00137240"/>
    <w:rsid w:val="001405A3"/>
    <w:rsid w:val="00143FE1"/>
    <w:rsid w:val="00151974"/>
    <w:rsid w:val="00157752"/>
    <w:rsid w:val="00166F69"/>
    <w:rsid w:val="0017085C"/>
    <w:rsid w:val="001710AC"/>
    <w:rsid w:val="00171E21"/>
    <w:rsid w:val="00174628"/>
    <w:rsid w:val="00181E8B"/>
    <w:rsid w:val="001A2849"/>
    <w:rsid w:val="001A4D49"/>
    <w:rsid w:val="001A4FF5"/>
    <w:rsid w:val="001A648A"/>
    <w:rsid w:val="001B1EDE"/>
    <w:rsid w:val="001B3E91"/>
    <w:rsid w:val="001B4664"/>
    <w:rsid w:val="001C0845"/>
    <w:rsid w:val="001C1957"/>
    <w:rsid w:val="001C3547"/>
    <w:rsid w:val="001C4403"/>
    <w:rsid w:val="001C4959"/>
    <w:rsid w:val="001C5F93"/>
    <w:rsid w:val="001D01EE"/>
    <w:rsid w:val="001D2308"/>
    <w:rsid w:val="001D2721"/>
    <w:rsid w:val="001D2FE5"/>
    <w:rsid w:val="001D70EF"/>
    <w:rsid w:val="001E019E"/>
    <w:rsid w:val="001F07A4"/>
    <w:rsid w:val="001F4977"/>
    <w:rsid w:val="00200FA4"/>
    <w:rsid w:val="002045DD"/>
    <w:rsid w:val="0021184A"/>
    <w:rsid w:val="002148CD"/>
    <w:rsid w:val="00217A99"/>
    <w:rsid w:val="00231797"/>
    <w:rsid w:val="00235C86"/>
    <w:rsid w:val="002420F0"/>
    <w:rsid w:val="00243D58"/>
    <w:rsid w:val="00244624"/>
    <w:rsid w:val="00245631"/>
    <w:rsid w:val="0024571F"/>
    <w:rsid w:val="00246C4C"/>
    <w:rsid w:val="00247C65"/>
    <w:rsid w:val="00260705"/>
    <w:rsid w:val="00262344"/>
    <w:rsid w:val="00266A5B"/>
    <w:rsid w:val="00267D2D"/>
    <w:rsid w:val="0027742C"/>
    <w:rsid w:val="00281C68"/>
    <w:rsid w:val="00282EC0"/>
    <w:rsid w:val="00285700"/>
    <w:rsid w:val="002912D6"/>
    <w:rsid w:val="002920F9"/>
    <w:rsid w:val="002952A2"/>
    <w:rsid w:val="00297511"/>
    <w:rsid w:val="002975E3"/>
    <w:rsid w:val="002A0E6C"/>
    <w:rsid w:val="002A10A6"/>
    <w:rsid w:val="002A27C6"/>
    <w:rsid w:val="002A54EB"/>
    <w:rsid w:val="002A7219"/>
    <w:rsid w:val="002A7363"/>
    <w:rsid w:val="002B06AD"/>
    <w:rsid w:val="002B07A6"/>
    <w:rsid w:val="002B3B61"/>
    <w:rsid w:val="002B54E2"/>
    <w:rsid w:val="002C13B8"/>
    <w:rsid w:val="002D4BD0"/>
    <w:rsid w:val="002D4FFB"/>
    <w:rsid w:val="002D5208"/>
    <w:rsid w:val="002D6865"/>
    <w:rsid w:val="002E2F78"/>
    <w:rsid w:val="002E41CA"/>
    <w:rsid w:val="002E4679"/>
    <w:rsid w:val="002E5AA3"/>
    <w:rsid w:val="002F3D47"/>
    <w:rsid w:val="003036CD"/>
    <w:rsid w:val="00305138"/>
    <w:rsid w:val="003122C0"/>
    <w:rsid w:val="0031751C"/>
    <w:rsid w:val="00320320"/>
    <w:rsid w:val="00320968"/>
    <w:rsid w:val="00320F9C"/>
    <w:rsid w:val="00321DEF"/>
    <w:rsid w:val="0032251B"/>
    <w:rsid w:val="003228F0"/>
    <w:rsid w:val="003357D6"/>
    <w:rsid w:val="00335A7B"/>
    <w:rsid w:val="003374A3"/>
    <w:rsid w:val="003406C2"/>
    <w:rsid w:val="0034183F"/>
    <w:rsid w:val="003468E7"/>
    <w:rsid w:val="00346B4D"/>
    <w:rsid w:val="003542EE"/>
    <w:rsid w:val="00361D26"/>
    <w:rsid w:val="0036435E"/>
    <w:rsid w:val="0036548D"/>
    <w:rsid w:val="00375947"/>
    <w:rsid w:val="0037635C"/>
    <w:rsid w:val="003771FD"/>
    <w:rsid w:val="00381225"/>
    <w:rsid w:val="00381E51"/>
    <w:rsid w:val="003850BA"/>
    <w:rsid w:val="0038669C"/>
    <w:rsid w:val="00387E64"/>
    <w:rsid w:val="00394034"/>
    <w:rsid w:val="003A2D52"/>
    <w:rsid w:val="003A5CBB"/>
    <w:rsid w:val="003A5E60"/>
    <w:rsid w:val="003B1B56"/>
    <w:rsid w:val="003B692A"/>
    <w:rsid w:val="003C048D"/>
    <w:rsid w:val="003C47A6"/>
    <w:rsid w:val="003C590B"/>
    <w:rsid w:val="003C5C47"/>
    <w:rsid w:val="003C7019"/>
    <w:rsid w:val="003C752A"/>
    <w:rsid w:val="003D2297"/>
    <w:rsid w:val="003D2A84"/>
    <w:rsid w:val="003D7FB9"/>
    <w:rsid w:val="003E04CE"/>
    <w:rsid w:val="003E1EBD"/>
    <w:rsid w:val="003E32BA"/>
    <w:rsid w:val="003E32CB"/>
    <w:rsid w:val="003E341A"/>
    <w:rsid w:val="003F130D"/>
    <w:rsid w:val="003F250B"/>
    <w:rsid w:val="003F4077"/>
    <w:rsid w:val="003F44A4"/>
    <w:rsid w:val="003F5A5F"/>
    <w:rsid w:val="003F674F"/>
    <w:rsid w:val="003F7F1F"/>
    <w:rsid w:val="00401755"/>
    <w:rsid w:val="004031F5"/>
    <w:rsid w:val="00404FED"/>
    <w:rsid w:val="00405266"/>
    <w:rsid w:val="00412616"/>
    <w:rsid w:val="004139CE"/>
    <w:rsid w:val="00413B4E"/>
    <w:rsid w:val="00413E5C"/>
    <w:rsid w:val="004158A6"/>
    <w:rsid w:val="00420A89"/>
    <w:rsid w:val="00421FBC"/>
    <w:rsid w:val="004248E9"/>
    <w:rsid w:val="00424909"/>
    <w:rsid w:val="00426969"/>
    <w:rsid w:val="00431281"/>
    <w:rsid w:val="004322BA"/>
    <w:rsid w:val="00433C08"/>
    <w:rsid w:val="00433E4B"/>
    <w:rsid w:val="004340E2"/>
    <w:rsid w:val="00441E13"/>
    <w:rsid w:val="00442184"/>
    <w:rsid w:val="0044347C"/>
    <w:rsid w:val="00444462"/>
    <w:rsid w:val="0046280E"/>
    <w:rsid w:val="00463A8A"/>
    <w:rsid w:val="00464A6E"/>
    <w:rsid w:val="00470EFF"/>
    <w:rsid w:val="00483DF1"/>
    <w:rsid w:val="0048626D"/>
    <w:rsid w:val="00491375"/>
    <w:rsid w:val="004976AD"/>
    <w:rsid w:val="004A66F2"/>
    <w:rsid w:val="004A73ED"/>
    <w:rsid w:val="004B1A73"/>
    <w:rsid w:val="004B1C65"/>
    <w:rsid w:val="004B1D08"/>
    <w:rsid w:val="004B4FEB"/>
    <w:rsid w:val="004B6713"/>
    <w:rsid w:val="004C45B2"/>
    <w:rsid w:val="004C5070"/>
    <w:rsid w:val="004C5C6E"/>
    <w:rsid w:val="004C6A5D"/>
    <w:rsid w:val="004D006E"/>
    <w:rsid w:val="004D06EA"/>
    <w:rsid w:val="004D2728"/>
    <w:rsid w:val="004D365B"/>
    <w:rsid w:val="004D4664"/>
    <w:rsid w:val="004D611F"/>
    <w:rsid w:val="004E643B"/>
    <w:rsid w:val="004E7F40"/>
    <w:rsid w:val="00502CA0"/>
    <w:rsid w:val="005031E8"/>
    <w:rsid w:val="00511C4A"/>
    <w:rsid w:val="005122D9"/>
    <w:rsid w:val="005150BD"/>
    <w:rsid w:val="00516357"/>
    <w:rsid w:val="005240F8"/>
    <w:rsid w:val="00524190"/>
    <w:rsid w:val="005265D5"/>
    <w:rsid w:val="005313B7"/>
    <w:rsid w:val="005345BE"/>
    <w:rsid w:val="0053753E"/>
    <w:rsid w:val="00537660"/>
    <w:rsid w:val="00537EB5"/>
    <w:rsid w:val="00542DF3"/>
    <w:rsid w:val="0054405F"/>
    <w:rsid w:val="00545C08"/>
    <w:rsid w:val="005508D5"/>
    <w:rsid w:val="00552CC1"/>
    <w:rsid w:val="0055543B"/>
    <w:rsid w:val="00560374"/>
    <w:rsid w:val="005662AB"/>
    <w:rsid w:val="005672FB"/>
    <w:rsid w:val="00570740"/>
    <w:rsid w:val="00573C5B"/>
    <w:rsid w:val="00575870"/>
    <w:rsid w:val="005759EB"/>
    <w:rsid w:val="005826DD"/>
    <w:rsid w:val="00582843"/>
    <w:rsid w:val="00584096"/>
    <w:rsid w:val="00586212"/>
    <w:rsid w:val="00591A3B"/>
    <w:rsid w:val="00592A46"/>
    <w:rsid w:val="005A3008"/>
    <w:rsid w:val="005A3EAB"/>
    <w:rsid w:val="005A64D3"/>
    <w:rsid w:val="005B0781"/>
    <w:rsid w:val="005B2215"/>
    <w:rsid w:val="005B31A3"/>
    <w:rsid w:val="005B56DB"/>
    <w:rsid w:val="005C1886"/>
    <w:rsid w:val="005C702A"/>
    <w:rsid w:val="005D0BCE"/>
    <w:rsid w:val="005D6356"/>
    <w:rsid w:val="005E01C9"/>
    <w:rsid w:val="005E13A7"/>
    <w:rsid w:val="005E1B2A"/>
    <w:rsid w:val="005E35F4"/>
    <w:rsid w:val="005E6105"/>
    <w:rsid w:val="005E6308"/>
    <w:rsid w:val="005E7495"/>
    <w:rsid w:val="005F1A86"/>
    <w:rsid w:val="005F3E30"/>
    <w:rsid w:val="005F759E"/>
    <w:rsid w:val="0060263F"/>
    <w:rsid w:val="00604C71"/>
    <w:rsid w:val="00616600"/>
    <w:rsid w:val="00617494"/>
    <w:rsid w:val="00617F93"/>
    <w:rsid w:val="0062013F"/>
    <w:rsid w:val="0063289F"/>
    <w:rsid w:val="00641EFB"/>
    <w:rsid w:val="0064336A"/>
    <w:rsid w:val="006447E0"/>
    <w:rsid w:val="00651337"/>
    <w:rsid w:val="00654904"/>
    <w:rsid w:val="00656F60"/>
    <w:rsid w:val="006631F7"/>
    <w:rsid w:val="00675E8A"/>
    <w:rsid w:val="0068289A"/>
    <w:rsid w:val="00682F63"/>
    <w:rsid w:val="00683B76"/>
    <w:rsid w:val="006934B5"/>
    <w:rsid w:val="00694E43"/>
    <w:rsid w:val="006979ED"/>
    <w:rsid w:val="006A647B"/>
    <w:rsid w:val="006A7A43"/>
    <w:rsid w:val="006B093A"/>
    <w:rsid w:val="006B0BD8"/>
    <w:rsid w:val="006B619D"/>
    <w:rsid w:val="006C0922"/>
    <w:rsid w:val="006C35EE"/>
    <w:rsid w:val="006C4E8E"/>
    <w:rsid w:val="006C7F90"/>
    <w:rsid w:val="006D2BCA"/>
    <w:rsid w:val="006D3008"/>
    <w:rsid w:val="006D33D5"/>
    <w:rsid w:val="006E196C"/>
    <w:rsid w:val="006E4322"/>
    <w:rsid w:val="006E552F"/>
    <w:rsid w:val="006F32CD"/>
    <w:rsid w:val="006F6007"/>
    <w:rsid w:val="006F7E59"/>
    <w:rsid w:val="0070515B"/>
    <w:rsid w:val="007102DC"/>
    <w:rsid w:val="007115A7"/>
    <w:rsid w:val="00713C72"/>
    <w:rsid w:val="00715804"/>
    <w:rsid w:val="0071791D"/>
    <w:rsid w:val="00720F36"/>
    <w:rsid w:val="00721417"/>
    <w:rsid w:val="00722331"/>
    <w:rsid w:val="007244F6"/>
    <w:rsid w:val="00731DD0"/>
    <w:rsid w:val="0073260D"/>
    <w:rsid w:val="007346D2"/>
    <w:rsid w:val="007425CA"/>
    <w:rsid w:val="00746F75"/>
    <w:rsid w:val="00757A3C"/>
    <w:rsid w:val="007635C9"/>
    <w:rsid w:val="00765930"/>
    <w:rsid w:val="007666A7"/>
    <w:rsid w:val="00766B6C"/>
    <w:rsid w:val="00772E0D"/>
    <w:rsid w:val="00776B6A"/>
    <w:rsid w:val="00781F36"/>
    <w:rsid w:val="007853DC"/>
    <w:rsid w:val="00785E19"/>
    <w:rsid w:val="007B04C8"/>
    <w:rsid w:val="007B411C"/>
    <w:rsid w:val="007C5FCA"/>
    <w:rsid w:val="007D000E"/>
    <w:rsid w:val="007D2CAC"/>
    <w:rsid w:val="007E0B6C"/>
    <w:rsid w:val="007E2058"/>
    <w:rsid w:val="007E306D"/>
    <w:rsid w:val="007E4E35"/>
    <w:rsid w:val="007E4F79"/>
    <w:rsid w:val="007E6014"/>
    <w:rsid w:val="007F1636"/>
    <w:rsid w:val="007F22C7"/>
    <w:rsid w:val="007F5017"/>
    <w:rsid w:val="007F6F48"/>
    <w:rsid w:val="00801E27"/>
    <w:rsid w:val="008021C0"/>
    <w:rsid w:val="008059E5"/>
    <w:rsid w:val="008062C0"/>
    <w:rsid w:val="0080717F"/>
    <w:rsid w:val="00813A65"/>
    <w:rsid w:val="00813CB7"/>
    <w:rsid w:val="0081759F"/>
    <w:rsid w:val="00822F23"/>
    <w:rsid w:val="008247F5"/>
    <w:rsid w:val="00825096"/>
    <w:rsid w:val="0083269B"/>
    <w:rsid w:val="00832A36"/>
    <w:rsid w:val="00832FBE"/>
    <w:rsid w:val="00837AF3"/>
    <w:rsid w:val="00842676"/>
    <w:rsid w:val="00843FB7"/>
    <w:rsid w:val="0084403E"/>
    <w:rsid w:val="0084659A"/>
    <w:rsid w:val="00847544"/>
    <w:rsid w:val="008520D7"/>
    <w:rsid w:val="0085319D"/>
    <w:rsid w:val="00853E9E"/>
    <w:rsid w:val="008554BB"/>
    <w:rsid w:val="008639EF"/>
    <w:rsid w:val="00863CFB"/>
    <w:rsid w:val="00865C4E"/>
    <w:rsid w:val="0086689A"/>
    <w:rsid w:val="00867058"/>
    <w:rsid w:val="0087019D"/>
    <w:rsid w:val="00870607"/>
    <w:rsid w:val="00870A21"/>
    <w:rsid w:val="0087127B"/>
    <w:rsid w:val="008737CD"/>
    <w:rsid w:val="00874428"/>
    <w:rsid w:val="0087457D"/>
    <w:rsid w:val="00874FAA"/>
    <w:rsid w:val="008754A3"/>
    <w:rsid w:val="00876C73"/>
    <w:rsid w:val="00883738"/>
    <w:rsid w:val="00887B54"/>
    <w:rsid w:val="00887BE1"/>
    <w:rsid w:val="00894E3B"/>
    <w:rsid w:val="008957DE"/>
    <w:rsid w:val="00896AEF"/>
    <w:rsid w:val="00896B7E"/>
    <w:rsid w:val="008B5630"/>
    <w:rsid w:val="008B62EF"/>
    <w:rsid w:val="008C1091"/>
    <w:rsid w:val="008C2412"/>
    <w:rsid w:val="008C2895"/>
    <w:rsid w:val="008C2AEE"/>
    <w:rsid w:val="008C2D37"/>
    <w:rsid w:val="008C7637"/>
    <w:rsid w:val="008C7755"/>
    <w:rsid w:val="008C78F7"/>
    <w:rsid w:val="008D4CC5"/>
    <w:rsid w:val="008E3078"/>
    <w:rsid w:val="008E762B"/>
    <w:rsid w:val="008F19C5"/>
    <w:rsid w:val="008F1BAE"/>
    <w:rsid w:val="008F3775"/>
    <w:rsid w:val="008F46DA"/>
    <w:rsid w:val="008F7A1F"/>
    <w:rsid w:val="008F7A3F"/>
    <w:rsid w:val="009016CC"/>
    <w:rsid w:val="0090206E"/>
    <w:rsid w:val="00903C4A"/>
    <w:rsid w:val="00904C97"/>
    <w:rsid w:val="00906A5D"/>
    <w:rsid w:val="00910676"/>
    <w:rsid w:val="0091091B"/>
    <w:rsid w:val="00911B19"/>
    <w:rsid w:val="00911B87"/>
    <w:rsid w:val="00913161"/>
    <w:rsid w:val="00921ED6"/>
    <w:rsid w:val="009238AC"/>
    <w:rsid w:val="00923F33"/>
    <w:rsid w:val="00931CA3"/>
    <w:rsid w:val="00934E17"/>
    <w:rsid w:val="009355D1"/>
    <w:rsid w:val="00936DF7"/>
    <w:rsid w:val="00937FCA"/>
    <w:rsid w:val="00940144"/>
    <w:rsid w:val="00940330"/>
    <w:rsid w:val="0094516D"/>
    <w:rsid w:val="0095075D"/>
    <w:rsid w:val="00950BCE"/>
    <w:rsid w:val="00957BE9"/>
    <w:rsid w:val="0096004B"/>
    <w:rsid w:val="00970379"/>
    <w:rsid w:val="009705D4"/>
    <w:rsid w:val="009712B4"/>
    <w:rsid w:val="00971890"/>
    <w:rsid w:val="00982BDA"/>
    <w:rsid w:val="00983929"/>
    <w:rsid w:val="00985009"/>
    <w:rsid w:val="009903FF"/>
    <w:rsid w:val="00995ADC"/>
    <w:rsid w:val="0099776D"/>
    <w:rsid w:val="00997824"/>
    <w:rsid w:val="009A0A9D"/>
    <w:rsid w:val="009A1CB3"/>
    <w:rsid w:val="009A4A0E"/>
    <w:rsid w:val="009B3E80"/>
    <w:rsid w:val="009B6749"/>
    <w:rsid w:val="009B678B"/>
    <w:rsid w:val="009B78FF"/>
    <w:rsid w:val="009C3831"/>
    <w:rsid w:val="009C75F3"/>
    <w:rsid w:val="009D16AD"/>
    <w:rsid w:val="009D2314"/>
    <w:rsid w:val="009D25E3"/>
    <w:rsid w:val="009D5642"/>
    <w:rsid w:val="009E3772"/>
    <w:rsid w:val="009E4023"/>
    <w:rsid w:val="009E40E5"/>
    <w:rsid w:val="009F00D5"/>
    <w:rsid w:val="009F03A9"/>
    <w:rsid w:val="009F181A"/>
    <w:rsid w:val="009F2BD8"/>
    <w:rsid w:val="00A006D6"/>
    <w:rsid w:val="00A055FA"/>
    <w:rsid w:val="00A104DF"/>
    <w:rsid w:val="00A10CAB"/>
    <w:rsid w:val="00A12D13"/>
    <w:rsid w:val="00A13E3A"/>
    <w:rsid w:val="00A23299"/>
    <w:rsid w:val="00A24B8B"/>
    <w:rsid w:val="00A27768"/>
    <w:rsid w:val="00A2796A"/>
    <w:rsid w:val="00A33170"/>
    <w:rsid w:val="00A34F14"/>
    <w:rsid w:val="00A36D3C"/>
    <w:rsid w:val="00A44B8B"/>
    <w:rsid w:val="00A557B0"/>
    <w:rsid w:val="00A600E3"/>
    <w:rsid w:val="00A60C6B"/>
    <w:rsid w:val="00A61C6F"/>
    <w:rsid w:val="00A61FFF"/>
    <w:rsid w:val="00A65983"/>
    <w:rsid w:val="00A72429"/>
    <w:rsid w:val="00A7615F"/>
    <w:rsid w:val="00A7625B"/>
    <w:rsid w:val="00A8534E"/>
    <w:rsid w:val="00A90B38"/>
    <w:rsid w:val="00A935DE"/>
    <w:rsid w:val="00A971A7"/>
    <w:rsid w:val="00AA21AF"/>
    <w:rsid w:val="00AA480D"/>
    <w:rsid w:val="00AA79FD"/>
    <w:rsid w:val="00AB27B2"/>
    <w:rsid w:val="00AB41AB"/>
    <w:rsid w:val="00AC5CE6"/>
    <w:rsid w:val="00AC6420"/>
    <w:rsid w:val="00AC6E89"/>
    <w:rsid w:val="00AD38DB"/>
    <w:rsid w:val="00AD6F54"/>
    <w:rsid w:val="00AD7140"/>
    <w:rsid w:val="00AE00A2"/>
    <w:rsid w:val="00AE017D"/>
    <w:rsid w:val="00AE4C4E"/>
    <w:rsid w:val="00AE6BEC"/>
    <w:rsid w:val="00AF0588"/>
    <w:rsid w:val="00AF0590"/>
    <w:rsid w:val="00AF21C0"/>
    <w:rsid w:val="00AF4379"/>
    <w:rsid w:val="00AF5D52"/>
    <w:rsid w:val="00AF700A"/>
    <w:rsid w:val="00B004CF"/>
    <w:rsid w:val="00B0236B"/>
    <w:rsid w:val="00B036C7"/>
    <w:rsid w:val="00B05306"/>
    <w:rsid w:val="00B135D7"/>
    <w:rsid w:val="00B153DB"/>
    <w:rsid w:val="00B20E99"/>
    <w:rsid w:val="00B23948"/>
    <w:rsid w:val="00B30123"/>
    <w:rsid w:val="00B30D51"/>
    <w:rsid w:val="00B33F5E"/>
    <w:rsid w:val="00B47D1E"/>
    <w:rsid w:val="00B50BC0"/>
    <w:rsid w:val="00B50D50"/>
    <w:rsid w:val="00B55C88"/>
    <w:rsid w:val="00B60078"/>
    <w:rsid w:val="00B630A0"/>
    <w:rsid w:val="00B6431F"/>
    <w:rsid w:val="00B66B3C"/>
    <w:rsid w:val="00B7009A"/>
    <w:rsid w:val="00B73CD2"/>
    <w:rsid w:val="00B74288"/>
    <w:rsid w:val="00B811F6"/>
    <w:rsid w:val="00B8663B"/>
    <w:rsid w:val="00B90E64"/>
    <w:rsid w:val="00B919E1"/>
    <w:rsid w:val="00BA4BDD"/>
    <w:rsid w:val="00BA51D9"/>
    <w:rsid w:val="00BA5E58"/>
    <w:rsid w:val="00BA6B16"/>
    <w:rsid w:val="00BB35D6"/>
    <w:rsid w:val="00BB5955"/>
    <w:rsid w:val="00BB7B6A"/>
    <w:rsid w:val="00BC11AC"/>
    <w:rsid w:val="00BC122D"/>
    <w:rsid w:val="00BC5E80"/>
    <w:rsid w:val="00BC6333"/>
    <w:rsid w:val="00BC6B66"/>
    <w:rsid w:val="00BD1721"/>
    <w:rsid w:val="00BD3772"/>
    <w:rsid w:val="00BE1635"/>
    <w:rsid w:val="00BE3CC9"/>
    <w:rsid w:val="00BE5261"/>
    <w:rsid w:val="00BE6CF9"/>
    <w:rsid w:val="00BF1A51"/>
    <w:rsid w:val="00BF1AB4"/>
    <w:rsid w:val="00BF290A"/>
    <w:rsid w:val="00BF32C6"/>
    <w:rsid w:val="00BF52B3"/>
    <w:rsid w:val="00BF7EA8"/>
    <w:rsid w:val="00C107EB"/>
    <w:rsid w:val="00C10EA4"/>
    <w:rsid w:val="00C17407"/>
    <w:rsid w:val="00C20440"/>
    <w:rsid w:val="00C20DA5"/>
    <w:rsid w:val="00C229F0"/>
    <w:rsid w:val="00C346F5"/>
    <w:rsid w:val="00C41715"/>
    <w:rsid w:val="00C41C06"/>
    <w:rsid w:val="00C44D1C"/>
    <w:rsid w:val="00C47EA7"/>
    <w:rsid w:val="00C53991"/>
    <w:rsid w:val="00C54A84"/>
    <w:rsid w:val="00C6095D"/>
    <w:rsid w:val="00C6465E"/>
    <w:rsid w:val="00C71162"/>
    <w:rsid w:val="00C7697E"/>
    <w:rsid w:val="00C77939"/>
    <w:rsid w:val="00C82BAE"/>
    <w:rsid w:val="00C82DF0"/>
    <w:rsid w:val="00C84733"/>
    <w:rsid w:val="00C86EFB"/>
    <w:rsid w:val="00C87209"/>
    <w:rsid w:val="00C87555"/>
    <w:rsid w:val="00C92D7C"/>
    <w:rsid w:val="00C9539C"/>
    <w:rsid w:val="00C963AB"/>
    <w:rsid w:val="00CA0158"/>
    <w:rsid w:val="00CA525E"/>
    <w:rsid w:val="00CA5E58"/>
    <w:rsid w:val="00CA6375"/>
    <w:rsid w:val="00CB0131"/>
    <w:rsid w:val="00CB4729"/>
    <w:rsid w:val="00CB5586"/>
    <w:rsid w:val="00CB6377"/>
    <w:rsid w:val="00CB70C0"/>
    <w:rsid w:val="00CC1537"/>
    <w:rsid w:val="00CC59AC"/>
    <w:rsid w:val="00CC76FC"/>
    <w:rsid w:val="00CD15C9"/>
    <w:rsid w:val="00CD1773"/>
    <w:rsid w:val="00CD2A14"/>
    <w:rsid w:val="00CE58FC"/>
    <w:rsid w:val="00CE5C0C"/>
    <w:rsid w:val="00CF7438"/>
    <w:rsid w:val="00D005E5"/>
    <w:rsid w:val="00D042E2"/>
    <w:rsid w:val="00D05728"/>
    <w:rsid w:val="00D10923"/>
    <w:rsid w:val="00D1419D"/>
    <w:rsid w:val="00D16C10"/>
    <w:rsid w:val="00D30020"/>
    <w:rsid w:val="00D30CBA"/>
    <w:rsid w:val="00D31EEC"/>
    <w:rsid w:val="00D321B5"/>
    <w:rsid w:val="00D3430E"/>
    <w:rsid w:val="00D418FC"/>
    <w:rsid w:val="00D4223B"/>
    <w:rsid w:val="00D4224D"/>
    <w:rsid w:val="00D4398D"/>
    <w:rsid w:val="00D464A6"/>
    <w:rsid w:val="00D520F9"/>
    <w:rsid w:val="00D52B76"/>
    <w:rsid w:val="00D56949"/>
    <w:rsid w:val="00D57DF0"/>
    <w:rsid w:val="00D608F4"/>
    <w:rsid w:val="00D60F8B"/>
    <w:rsid w:val="00D7034F"/>
    <w:rsid w:val="00D736D7"/>
    <w:rsid w:val="00D85CFC"/>
    <w:rsid w:val="00D93511"/>
    <w:rsid w:val="00D94933"/>
    <w:rsid w:val="00D95B3E"/>
    <w:rsid w:val="00DA14D9"/>
    <w:rsid w:val="00DA1AB2"/>
    <w:rsid w:val="00DB1ADF"/>
    <w:rsid w:val="00DB3DC2"/>
    <w:rsid w:val="00DB4943"/>
    <w:rsid w:val="00DB5EB1"/>
    <w:rsid w:val="00DB7D99"/>
    <w:rsid w:val="00DD2200"/>
    <w:rsid w:val="00DD25AB"/>
    <w:rsid w:val="00DD5FB9"/>
    <w:rsid w:val="00DE3A58"/>
    <w:rsid w:val="00DF0A52"/>
    <w:rsid w:val="00DF12D1"/>
    <w:rsid w:val="00DF2AF8"/>
    <w:rsid w:val="00DF2BF7"/>
    <w:rsid w:val="00DF3EEE"/>
    <w:rsid w:val="00DF4006"/>
    <w:rsid w:val="00DF67BA"/>
    <w:rsid w:val="00DF700C"/>
    <w:rsid w:val="00E00389"/>
    <w:rsid w:val="00E00529"/>
    <w:rsid w:val="00E019A4"/>
    <w:rsid w:val="00E02769"/>
    <w:rsid w:val="00E122FE"/>
    <w:rsid w:val="00E15D66"/>
    <w:rsid w:val="00E1781F"/>
    <w:rsid w:val="00E23756"/>
    <w:rsid w:val="00E26133"/>
    <w:rsid w:val="00E31885"/>
    <w:rsid w:val="00E34D7C"/>
    <w:rsid w:val="00E40B4E"/>
    <w:rsid w:val="00E4572D"/>
    <w:rsid w:val="00E46191"/>
    <w:rsid w:val="00E53A46"/>
    <w:rsid w:val="00E5556A"/>
    <w:rsid w:val="00E57EE3"/>
    <w:rsid w:val="00E6231B"/>
    <w:rsid w:val="00E63AE9"/>
    <w:rsid w:val="00E6742F"/>
    <w:rsid w:val="00E70EEE"/>
    <w:rsid w:val="00E71127"/>
    <w:rsid w:val="00E71835"/>
    <w:rsid w:val="00E72821"/>
    <w:rsid w:val="00E76D2F"/>
    <w:rsid w:val="00E8122E"/>
    <w:rsid w:val="00E81453"/>
    <w:rsid w:val="00E862C7"/>
    <w:rsid w:val="00E8673A"/>
    <w:rsid w:val="00E8678A"/>
    <w:rsid w:val="00E920DC"/>
    <w:rsid w:val="00E92405"/>
    <w:rsid w:val="00EA024C"/>
    <w:rsid w:val="00EA0444"/>
    <w:rsid w:val="00EA24AC"/>
    <w:rsid w:val="00EA4123"/>
    <w:rsid w:val="00EA6428"/>
    <w:rsid w:val="00EB0ACD"/>
    <w:rsid w:val="00EB1375"/>
    <w:rsid w:val="00EB2494"/>
    <w:rsid w:val="00EB3B8A"/>
    <w:rsid w:val="00EB40AF"/>
    <w:rsid w:val="00EB7F0A"/>
    <w:rsid w:val="00EC2B9A"/>
    <w:rsid w:val="00EC4519"/>
    <w:rsid w:val="00EC4FE2"/>
    <w:rsid w:val="00EC51D1"/>
    <w:rsid w:val="00EC5680"/>
    <w:rsid w:val="00EC7B82"/>
    <w:rsid w:val="00ED7BC6"/>
    <w:rsid w:val="00EE02AD"/>
    <w:rsid w:val="00EF0CBE"/>
    <w:rsid w:val="00EF109D"/>
    <w:rsid w:val="00EF1435"/>
    <w:rsid w:val="00EF35B7"/>
    <w:rsid w:val="00EF4140"/>
    <w:rsid w:val="00EF4FFF"/>
    <w:rsid w:val="00EF5E72"/>
    <w:rsid w:val="00F06331"/>
    <w:rsid w:val="00F06519"/>
    <w:rsid w:val="00F079DD"/>
    <w:rsid w:val="00F127DF"/>
    <w:rsid w:val="00F178C1"/>
    <w:rsid w:val="00F23EB4"/>
    <w:rsid w:val="00F36099"/>
    <w:rsid w:val="00F423E3"/>
    <w:rsid w:val="00F46CCF"/>
    <w:rsid w:val="00F47199"/>
    <w:rsid w:val="00F50779"/>
    <w:rsid w:val="00F53CD4"/>
    <w:rsid w:val="00F55354"/>
    <w:rsid w:val="00F67D23"/>
    <w:rsid w:val="00F73927"/>
    <w:rsid w:val="00F74046"/>
    <w:rsid w:val="00F8134E"/>
    <w:rsid w:val="00F869AF"/>
    <w:rsid w:val="00F87DD4"/>
    <w:rsid w:val="00F87E1A"/>
    <w:rsid w:val="00F91A26"/>
    <w:rsid w:val="00F92D8C"/>
    <w:rsid w:val="00F95B5A"/>
    <w:rsid w:val="00F9731E"/>
    <w:rsid w:val="00FA212A"/>
    <w:rsid w:val="00FA36B5"/>
    <w:rsid w:val="00FA4B00"/>
    <w:rsid w:val="00FA7A28"/>
    <w:rsid w:val="00FB1453"/>
    <w:rsid w:val="00FB3B36"/>
    <w:rsid w:val="00FB409C"/>
    <w:rsid w:val="00FB6D1D"/>
    <w:rsid w:val="00FC0F47"/>
    <w:rsid w:val="00FC3866"/>
    <w:rsid w:val="00FC7CAA"/>
    <w:rsid w:val="00FD2A93"/>
    <w:rsid w:val="00FD7658"/>
    <w:rsid w:val="00FD7CFF"/>
    <w:rsid w:val="00FE201E"/>
    <w:rsid w:val="00FE3A26"/>
    <w:rsid w:val="00FE3A55"/>
    <w:rsid w:val="00FF1465"/>
    <w:rsid w:val="00FF3970"/>
    <w:rsid w:val="00FF3F75"/>
    <w:rsid w:val="00FF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C7A34-7619-40E8-B4FF-FF43EAC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A5D"/>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91A26"/>
    <w:pPr>
      <w:keepNext/>
      <w:numPr>
        <w:numId w:val="2"/>
      </w:numPr>
      <w:suppressAutoHyphens/>
      <w:jc w:val="center"/>
      <w:outlineLvl w:val="0"/>
    </w:pPr>
    <w:rPr>
      <w:b/>
      <w:bCs/>
      <w:color w:val="auto"/>
      <w:kern w:val="0"/>
      <w:sz w:val="24"/>
      <w:szCs w:val="24"/>
      <w:lang w:eastAsia="ar-SA"/>
    </w:rPr>
  </w:style>
  <w:style w:type="paragraph" w:styleId="2">
    <w:name w:val="heading 2"/>
    <w:basedOn w:val="a"/>
    <w:next w:val="a"/>
    <w:link w:val="20"/>
    <w:uiPriority w:val="9"/>
    <w:unhideWhenUsed/>
    <w:qFormat/>
    <w:rsid w:val="00C875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7555"/>
    <w:pPr>
      <w:keepNext/>
      <w:spacing w:before="240" w:after="60" w:line="276" w:lineRule="auto"/>
      <w:outlineLvl w:val="2"/>
    </w:pPr>
    <w:rPr>
      <w:rFonts w:ascii="Cambria" w:hAnsi="Cambria"/>
      <w:b/>
      <w:bCs/>
      <w:color w:val="auto"/>
      <w:kern w:val="0"/>
      <w:sz w:val="26"/>
      <w:szCs w:val="26"/>
    </w:rPr>
  </w:style>
  <w:style w:type="paragraph" w:styleId="4">
    <w:name w:val="heading 4"/>
    <w:basedOn w:val="a"/>
    <w:next w:val="a"/>
    <w:link w:val="40"/>
    <w:uiPriority w:val="9"/>
    <w:unhideWhenUsed/>
    <w:qFormat/>
    <w:rsid w:val="00C875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A26"/>
    <w:rPr>
      <w:rFonts w:ascii="Times New Roman" w:eastAsia="Times New Roman" w:hAnsi="Times New Roman" w:cs="Times New Roman"/>
      <w:b/>
      <w:bCs/>
      <w:sz w:val="24"/>
      <w:szCs w:val="24"/>
      <w:lang w:eastAsia="ar-SA"/>
    </w:rPr>
  </w:style>
  <w:style w:type="character" w:styleId="a3">
    <w:name w:val="Hyperlink"/>
    <w:uiPriority w:val="99"/>
    <w:unhideWhenUsed/>
    <w:qFormat/>
    <w:rsid w:val="00F91A26"/>
    <w:rPr>
      <w:color w:val="0000FF"/>
      <w:u w:val="single"/>
    </w:rPr>
  </w:style>
  <w:style w:type="character" w:styleId="a4">
    <w:name w:val="footnote reference"/>
    <w:uiPriority w:val="99"/>
    <w:qFormat/>
    <w:rsid w:val="00F91A26"/>
    <w:rPr>
      <w:vertAlign w:val="superscript"/>
    </w:rPr>
  </w:style>
  <w:style w:type="character" w:customStyle="1" w:styleId="a5">
    <w:name w:val="Текст сноски Знак"/>
    <w:link w:val="a6"/>
    <w:qFormat/>
    <w:rsid w:val="00F91A26"/>
    <w:rPr>
      <w:lang w:val="en-US"/>
    </w:rPr>
  </w:style>
  <w:style w:type="character" w:customStyle="1" w:styleId="a7">
    <w:name w:val="Без интервала Знак"/>
    <w:link w:val="a8"/>
    <w:uiPriority w:val="99"/>
    <w:qFormat/>
    <w:locked/>
    <w:rsid w:val="00F91A26"/>
  </w:style>
  <w:style w:type="character" w:customStyle="1" w:styleId="a9">
    <w:name w:val="Основной текст с отступом Знак"/>
    <w:link w:val="aa"/>
    <w:uiPriority w:val="99"/>
    <w:rsid w:val="00F91A26"/>
  </w:style>
  <w:style w:type="character" w:customStyle="1" w:styleId="ab">
    <w:name w:val="Основной текст Знак"/>
    <w:link w:val="ac"/>
    <w:rsid w:val="00F91A26"/>
    <w:rPr>
      <w:sz w:val="28"/>
      <w:szCs w:val="24"/>
    </w:rPr>
  </w:style>
  <w:style w:type="paragraph" w:styleId="a6">
    <w:name w:val="footnote text"/>
    <w:basedOn w:val="a"/>
    <w:link w:val="a5"/>
    <w:qFormat/>
    <w:rsid w:val="00F91A26"/>
    <w:rPr>
      <w:rFonts w:asciiTheme="minorHAnsi" w:eastAsiaTheme="minorHAnsi" w:hAnsiTheme="minorHAnsi" w:cstheme="minorBidi"/>
      <w:color w:val="auto"/>
      <w:kern w:val="0"/>
      <w:sz w:val="22"/>
      <w:szCs w:val="22"/>
      <w:lang w:val="en-US" w:eastAsia="en-US"/>
    </w:rPr>
  </w:style>
  <w:style w:type="character" w:customStyle="1" w:styleId="11">
    <w:name w:val="Текст сноски Знак1"/>
    <w:basedOn w:val="a0"/>
    <w:uiPriority w:val="99"/>
    <w:semiHidden/>
    <w:rsid w:val="00F91A26"/>
    <w:rPr>
      <w:rFonts w:ascii="Times New Roman" w:eastAsia="Times New Roman" w:hAnsi="Times New Roman" w:cs="Times New Roman"/>
      <w:color w:val="000000"/>
      <w:kern w:val="28"/>
      <w:sz w:val="20"/>
      <w:szCs w:val="20"/>
      <w:lang w:eastAsia="ru-RU"/>
    </w:rPr>
  </w:style>
  <w:style w:type="paragraph" w:styleId="aa">
    <w:name w:val="Body Text Indent"/>
    <w:basedOn w:val="a"/>
    <w:link w:val="a9"/>
    <w:uiPriority w:val="99"/>
    <w:unhideWhenUsed/>
    <w:rsid w:val="00F91A26"/>
    <w:pPr>
      <w:spacing w:after="120" w:line="276" w:lineRule="auto"/>
      <w:ind w:left="283"/>
    </w:pPr>
    <w:rPr>
      <w:rFonts w:asciiTheme="minorHAnsi" w:eastAsiaTheme="minorHAnsi" w:hAnsiTheme="minorHAnsi" w:cstheme="minorBidi"/>
      <w:color w:val="auto"/>
      <w:kern w:val="0"/>
      <w:sz w:val="22"/>
      <w:szCs w:val="22"/>
      <w:lang w:eastAsia="en-US"/>
    </w:rPr>
  </w:style>
  <w:style w:type="character" w:customStyle="1" w:styleId="12">
    <w:name w:val="Основной текст с отступом Знак1"/>
    <w:basedOn w:val="a0"/>
    <w:uiPriority w:val="99"/>
    <w:semiHidden/>
    <w:rsid w:val="00F91A26"/>
    <w:rPr>
      <w:rFonts w:ascii="Times New Roman" w:eastAsia="Times New Roman" w:hAnsi="Times New Roman" w:cs="Times New Roman"/>
      <w:color w:val="000000"/>
      <w:kern w:val="28"/>
      <w:sz w:val="20"/>
      <w:szCs w:val="20"/>
      <w:lang w:eastAsia="ru-RU"/>
    </w:rPr>
  </w:style>
  <w:style w:type="paragraph" w:styleId="ac">
    <w:name w:val="Body Text"/>
    <w:basedOn w:val="a"/>
    <w:link w:val="ab"/>
    <w:rsid w:val="00F91A26"/>
    <w:pPr>
      <w:jc w:val="both"/>
    </w:pPr>
    <w:rPr>
      <w:rFonts w:asciiTheme="minorHAnsi" w:eastAsiaTheme="minorHAnsi" w:hAnsiTheme="minorHAnsi" w:cstheme="minorBidi"/>
      <w:color w:val="auto"/>
      <w:kern w:val="0"/>
      <w:sz w:val="28"/>
      <w:szCs w:val="24"/>
      <w:lang w:eastAsia="en-US"/>
    </w:rPr>
  </w:style>
  <w:style w:type="character" w:customStyle="1" w:styleId="13">
    <w:name w:val="Основной текст Знак1"/>
    <w:basedOn w:val="a0"/>
    <w:uiPriority w:val="99"/>
    <w:rsid w:val="00F91A26"/>
    <w:rPr>
      <w:rFonts w:ascii="Times New Roman" w:eastAsia="Times New Roman" w:hAnsi="Times New Roman" w:cs="Times New Roman"/>
      <w:color w:val="000000"/>
      <w:kern w:val="28"/>
      <w:sz w:val="20"/>
      <w:szCs w:val="20"/>
      <w:lang w:eastAsia="ru-RU"/>
    </w:rPr>
  </w:style>
  <w:style w:type="paragraph" w:customStyle="1" w:styleId="s13">
    <w:name w:val="s_13"/>
    <w:basedOn w:val="a"/>
    <w:rsid w:val="00F91A26"/>
    <w:pPr>
      <w:ind w:firstLine="720"/>
    </w:pPr>
    <w:rPr>
      <w:color w:val="auto"/>
      <w:kern w:val="0"/>
    </w:rPr>
  </w:style>
  <w:style w:type="paragraph" w:styleId="a8">
    <w:name w:val="No Spacing"/>
    <w:link w:val="a7"/>
    <w:qFormat/>
    <w:rsid w:val="00F91A26"/>
    <w:pPr>
      <w:spacing w:after="0" w:line="240" w:lineRule="auto"/>
    </w:pPr>
  </w:style>
  <w:style w:type="paragraph" w:customStyle="1" w:styleId="ConsPlusNonformat">
    <w:name w:val="ConsPlusNonformat"/>
    <w:uiPriority w:val="99"/>
    <w:qFormat/>
    <w:rsid w:val="00F91A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qFormat/>
    <w:rsid w:val="00F91A26"/>
    <w:rPr>
      <w:rFonts w:ascii="Calibri" w:eastAsia="Calibri" w:hAnsi="Calibri" w:cs="Times New Roman"/>
    </w:rPr>
  </w:style>
  <w:style w:type="paragraph" w:customStyle="1" w:styleId="Style0">
    <w:name w:val="_Style 0"/>
    <w:uiPriority w:val="99"/>
    <w:qFormat/>
    <w:rsid w:val="00F91A26"/>
    <w:pPr>
      <w:spacing w:after="0" w:line="240" w:lineRule="auto"/>
    </w:pPr>
    <w:rPr>
      <w:rFonts w:ascii="Calibri" w:eastAsia="Calibri" w:hAnsi="Calibri" w:cs="Times New Roman"/>
    </w:rPr>
  </w:style>
  <w:style w:type="character" w:customStyle="1" w:styleId="FontStyle12">
    <w:name w:val="Font Style12"/>
    <w:qFormat/>
    <w:rsid w:val="00F91A26"/>
    <w:rPr>
      <w:rFonts w:ascii="Times New Roman" w:hAnsi="Times New Roman"/>
      <w:sz w:val="22"/>
    </w:rPr>
  </w:style>
  <w:style w:type="character" w:customStyle="1" w:styleId="ad">
    <w:name w:val="Обычный (веб) Знак"/>
    <w:link w:val="ae"/>
    <w:locked/>
    <w:rsid w:val="00F91A26"/>
    <w:rPr>
      <w:sz w:val="24"/>
      <w:szCs w:val="24"/>
    </w:rPr>
  </w:style>
  <w:style w:type="paragraph" w:styleId="ae">
    <w:name w:val="Normal (Web)"/>
    <w:basedOn w:val="a"/>
    <w:link w:val="ad"/>
    <w:uiPriority w:val="99"/>
    <w:unhideWhenUsed/>
    <w:qFormat/>
    <w:rsid w:val="00F91A26"/>
    <w:pPr>
      <w:spacing w:before="240" w:after="240"/>
    </w:pPr>
    <w:rPr>
      <w:rFonts w:asciiTheme="minorHAnsi" w:eastAsiaTheme="minorHAnsi" w:hAnsiTheme="minorHAnsi" w:cstheme="minorBidi"/>
      <w:color w:val="auto"/>
      <w:kern w:val="0"/>
      <w:sz w:val="24"/>
      <w:szCs w:val="24"/>
      <w:lang w:eastAsia="en-US"/>
    </w:rPr>
  </w:style>
  <w:style w:type="paragraph" w:customStyle="1" w:styleId="msonormalcxspmiddle">
    <w:name w:val="msonormalcxspmiddle"/>
    <w:basedOn w:val="a"/>
    <w:rsid w:val="00F91A26"/>
    <w:pPr>
      <w:spacing w:before="100" w:beforeAutospacing="1" w:after="100" w:afterAutospacing="1"/>
    </w:pPr>
    <w:rPr>
      <w:color w:val="auto"/>
      <w:kern w:val="0"/>
      <w:sz w:val="24"/>
      <w:szCs w:val="24"/>
    </w:rPr>
  </w:style>
  <w:style w:type="paragraph" w:styleId="af">
    <w:name w:val="Balloon Text"/>
    <w:basedOn w:val="a"/>
    <w:link w:val="af0"/>
    <w:uiPriority w:val="99"/>
    <w:semiHidden/>
    <w:unhideWhenUsed/>
    <w:rsid w:val="00F91A26"/>
    <w:rPr>
      <w:rFonts w:ascii="Tahoma" w:hAnsi="Tahoma" w:cs="Tahoma"/>
      <w:sz w:val="16"/>
      <w:szCs w:val="16"/>
    </w:rPr>
  </w:style>
  <w:style w:type="character" w:customStyle="1" w:styleId="af0">
    <w:name w:val="Текст выноски Знак"/>
    <w:basedOn w:val="a0"/>
    <w:link w:val="af"/>
    <w:uiPriority w:val="99"/>
    <w:semiHidden/>
    <w:rsid w:val="00F91A26"/>
    <w:rPr>
      <w:rFonts w:ascii="Tahoma" w:eastAsia="Times New Roman" w:hAnsi="Tahoma" w:cs="Tahoma"/>
      <w:color w:val="000000"/>
      <w:kern w:val="28"/>
      <w:sz w:val="16"/>
      <w:szCs w:val="16"/>
      <w:lang w:eastAsia="ru-RU"/>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8554BB"/>
    <w:pPr>
      <w:spacing w:after="200" w:line="276" w:lineRule="auto"/>
      <w:ind w:left="720"/>
      <w:contextualSpacing/>
    </w:pPr>
    <w:rPr>
      <w:rFonts w:ascii="Calibri" w:hAnsi="Calibri"/>
      <w:color w:val="auto"/>
      <w:kern w:val="0"/>
      <w:sz w:val="22"/>
      <w:szCs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8554BB"/>
    <w:rPr>
      <w:rFonts w:ascii="Calibri" w:eastAsia="Times New Roman" w:hAnsi="Calibri" w:cs="Times New Roman"/>
      <w:lang w:val="x-none" w:eastAsia="x-none"/>
    </w:rPr>
  </w:style>
  <w:style w:type="paragraph" w:customStyle="1" w:styleId="15">
    <w:name w:val="Обычный1"/>
    <w:qFormat/>
    <w:rsid w:val="008554BB"/>
    <w:pPr>
      <w:spacing w:after="0" w:line="240" w:lineRule="auto"/>
    </w:pPr>
    <w:rPr>
      <w:rFonts w:ascii="Times New Roman" w:eastAsia="Arial Unicode MS" w:hAnsi="Times New Roman" w:cs="Times New Roman"/>
      <w:sz w:val="24"/>
      <w:szCs w:val="20"/>
      <w:lang w:eastAsia="ru-RU"/>
    </w:rPr>
  </w:style>
  <w:style w:type="paragraph" w:customStyle="1" w:styleId="p8">
    <w:name w:val="p8"/>
    <w:basedOn w:val="a"/>
    <w:rsid w:val="003771FD"/>
    <w:pPr>
      <w:spacing w:before="100" w:beforeAutospacing="1" w:after="100" w:afterAutospacing="1"/>
    </w:pPr>
    <w:rPr>
      <w:color w:val="auto"/>
      <w:kern w:val="0"/>
      <w:sz w:val="24"/>
      <w:szCs w:val="24"/>
    </w:rPr>
  </w:style>
  <w:style w:type="paragraph" w:customStyle="1" w:styleId="p9">
    <w:name w:val="p9"/>
    <w:basedOn w:val="a"/>
    <w:rsid w:val="003771FD"/>
    <w:pPr>
      <w:spacing w:before="100" w:beforeAutospacing="1" w:after="100" w:afterAutospacing="1"/>
    </w:pPr>
    <w:rPr>
      <w:color w:val="auto"/>
      <w:kern w:val="0"/>
      <w:sz w:val="24"/>
      <w:szCs w:val="24"/>
    </w:rPr>
  </w:style>
  <w:style w:type="paragraph" w:styleId="21">
    <w:name w:val="Body Text 2"/>
    <w:basedOn w:val="a"/>
    <w:link w:val="22"/>
    <w:uiPriority w:val="99"/>
    <w:unhideWhenUsed/>
    <w:rsid w:val="008C2AEE"/>
    <w:pPr>
      <w:spacing w:after="120" w:line="480" w:lineRule="auto"/>
    </w:pPr>
  </w:style>
  <w:style w:type="character" w:customStyle="1" w:styleId="22">
    <w:name w:val="Основной текст 2 Знак"/>
    <w:basedOn w:val="a0"/>
    <w:link w:val="21"/>
    <w:uiPriority w:val="99"/>
    <w:rsid w:val="008C2AEE"/>
    <w:rPr>
      <w:rFonts w:ascii="Times New Roman" w:eastAsia="Times New Roman" w:hAnsi="Times New Roman" w:cs="Times New Roman"/>
      <w:color w:val="000000"/>
      <w:kern w:val="28"/>
      <w:sz w:val="20"/>
      <w:szCs w:val="20"/>
      <w:lang w:eastAsia="ru-RU"/>
    </w:rPr>
  </w:style>
  <w:style w:type="character" w:styleId="af3">
    <w:name w:val="Emphasis"/>
    <w:uiPriority w:val="20"/>
    <w:qFormat/>
    <w:rsid w:val="008C2AEE"/>
    <w:rPr>
      <w:i/>
      <w:iCs/>
    </w:rPr>
  </w:style>
  <w:style w:type="paragraph" w:customStyle="1" w:styleId="Default">
    <w:name w:val="Default"/>
    <w:qFormat/>
    <w:rsid w:val="009A1C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Strong"/>
    <w:basedOn w:val="a0"/>
    <w:uiPriority w:val="22"/>
    <w:qFormat/>
    <w:rsid w:val="00B90E64"/>
    <w:rPr>
      <w:rFonts w:cs="Times New Roman"/>
      <w:b/>
      <w:bCs/>
    </w:rPr>
  </w:style>
  <w:style w:type="character" w:customStyle="1" w:styleId="apple-converted-space">
    <w:name w:val="apple-converted-space"/>
    <w:basedOn w:val="a0"/>
    <w:qFormat/>
    <w:rsid w:val="008247F5"/>
  </w:style>
  <w:style w:type="paragraph" w:customStyle="1" w:styleId="af5">
    <w:name w:val="Нормальный (таблица)"/>
    <w:basedOn w:val="a"/>
    <w:next w:val="a"/>
    <w:uiPriority w:val="99"/>
    <w:rsid w:val="00266A5B"/>
    <w:pPr>
      <w:widowControl w:val="0"/>
      <w:autoSpaceDE w:val="0"/>
      <w:autoSpaceDN w:val="0"/>
      <w:adjustRightInd w:val="0"/>
      <w:jc w:val="both"/>
    </w:pPr>
    <w:rPr>
      <w:rFonts w:ascii="Arial" w:hAnsi="Arial" w:cs="Arial"/>
      <w:color w:val="auto"/>
      <w:kern w:val="0"/>
      <w:sz w:val="24"/>
      <w:szCs w:val="24"/>
    </w:rPr>
  </w:style>
  <w:style w:type="table" w:styleId="af6">
    <w:name w:val="Table Grid"/>
    <w:basedOn w:val="a1"/>
    <w:uiPriority w:val="39"/>
    <w:qFormat/>
    <w:rsid w:val="0056037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
    <w:basedOn w:val="a1"/>
    <w:next w:val="af6"/>
    <w:uiPriority w:val="59"/>
    <w:rsid w:val="00D30CB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E920DC"/>
    <w:pPr>
      <w:widowControl w:val="0"/>
      <w:tabs>
        <w:tab w:val="center" w:pos="4677"/>
        <w:tab w:val="right" w:pos="9355"/>
      </w:tabs>
      <w:suppressAutoHyphens/>
    </w:pPr>
    <w:rPr>
      <w:rFonts w:ascii="Liberation Serif" w:eastAsia="DejaVu Sans" w:hAnsi="Liberation Serif"/>
      <w:color w:val="auto"/>
      <w:kern w:val="2"/>
      <w:sz w:val="24"/>
      <w:szCs w:val="24"/>
      <w:lang w:val="pt-BR" w:eastAsia="en-US"/>
    </w:rPr>
  </w:style>
  <w:style w:type="character" w:customStyle="1" w:styleId="af8">
    <w:name w:val="Верхний колонтитул Знак"/>
    <w:basedOn w:val="a0"/>
    <w:link w:val="af7"/>
    <w:uiPriority w:val="99"/>
    <w:rsid w:val="00E920DC"/>
    <w:rPr>
      <w:rFonts w:ascii="Liberation Serif" w:eastAsia="DejaVu Sans" w:hAnsi="Liberation Serif" w:cs="Times New Roman"/>
      <w:kern w:val="2"/>
      <w:sz w:val="24"/>
      <w:szCs w:val="24"/>
      <w:lang w:val="pt-BR"/>
    </w:rPr>
  </w:style>
  <w:style w:type="paragraph" w:customStyle="1" w:styleId="ConsNormal">
    <w:name w:val="ConsNormal"/>
    <w:rsid w:val="00E920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39">
    <w:name w:val="Font Style39"/>
    <w:basedOn w:val="a0"/>
    <w:uiPriority w:val="99"/>
    <w:rsid w:val="00E920DC"/>
    <w:rPr>
      <w:rFonts w:ascii="Times New Roman" w:hAnsi="Times New Roman" w:cs="Times New Roman"/>
      <w:color w:val="000000"/>
      <w:sz w:val="26"/>
      <w:szCs w:val="26"/>
    </w:rPr>
  </w:style>
  <w:style w:type="paragraph" w:customStyle="1" w:styleId="Style28">
    <w:name w:val="Style28"/>
    <w:basedOn w:val="a"/>
    <w:uiPriority w:val="99"/>
    <w:rsid w:val="00E920DC"/>
    <w:pPr>
      <w:widowControl w:val="0"/>
      <w:autoSpaceDE w:val="0"/>
      <w:autoSpaceDN w:val="0"/>
      <w:adjustRightInd w:val="0"/>
      <w:spacing w:line="442" w:lineRule="exact"/>
    </w:pPr>
    <w:rPr>
      <w:color w:val="auto"/>
      <w:kern w:val="0"/>
      <w:sz w:val="24"/>
      <w:szCs w:val="24"/>
    </w:rPr>
  </w:style>
  <w:style w:type="paragraph" w:styleId="af9">
    <w:name w:val="Title"/>
    <w:basedOn w:val="a"/>
    <w:next w:val="a"/>
    <w:link w:val="afa"/>
    <w:qFormat/>
    <w:rsid w:val="00E920DC"/>
    <w:pPr>
      <w:spacing w:before="240" w:after="60"/>
      <w:jc w:val="center"/>
      <w:outlineLvl w:val="0"/>
    </w:pPr>
    <w:rPr>
      <w:rFonts w:ascii="Cambria" w:hAnsi="Cambria"/>
      <w:b/>
      <w:bCs/>
      <w:color w:val="auto"/>
      <w:sz w:val="32"/>
      <w:szCs w:val="32"/>
      <w:lang w:val="en-US" w:eastAsia="en-US"/>
    </w:rPr>
  </w:style>
  <w:style w:type="character" w:customStyle="1" w:styleId="afa">
    <w:name w:val="Название Знак"/>
    <w:basedOn w:val="a0"/>
    <w:link w:val="af9"/>
    <w:rsid w:val="00E920DC"/>
    <w:rPr>
      <w:rFonts w:ascii="Cambria" w:eastAsia="Times New Roman" w:hAnsi="Cambria" w:cs="Times New Roman"/>
      <w:b/>
      <w:bCs/>
      <w:kern w:val="28"/>
      <w:sz w:val="32"/>
      <w:szCs w:val="32"/>
      <w:lang w:val="en-US"/>
    </w:rPr>
  </w:style>
  <w:style w:type="character" w:customStyle="1" w:styleId="FontStyle11">
    <w:name w:val="Font Style11"/>
    <w:rsid w:val="008F7A3F"/>
    <w:rPr>
      <w:rFonts w:ascii="Times New Roman" w:hAnsi="Times New Roman" w:cs="Times New Roman"/>
      <w:sz w:val="22"/>
      <w:szCs w:val="22"/>
    </w:rPr>
  </w:style>
  <w:style w:type="character" w:customStyle="1" w:styleId="ConsPlusNormal">
    <w:name w:val="ConsPlusNormal Знак"/>
    <w:link w:val="ConsPlusNormal0"/>
    <w:locked/>
    <w:rsid w:val="00A61C6F"/>
    <w:rPr>
      <w:rFonts w:ascii="Arial" w:eastAsiaTheme="minorEastAsia" w:hAnsi="Arial" w:cs="Arial"/>
      <w:sz w:val="20"/>
      <w:szCs w:val="20"/>
    </w:rPr>
  </w:style>
  <w:style w:type="paragraph" w:customStyle="1" w:styleId="ConsPlusNormal0">
    <w:name w:val="ConsPlusNormal"/>
    <w:link w:val="ConsPlusNormal"/>
    <w:qFormat/>
    <w:rsid w:val="00A61C6F"/>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grame">
    <w:name w:val="grame"/>
    <w:rsid w:val="00A61C6F"/>
  </w:style>
  <w:style w:type="character" w:customStyle="1" w:styleId="20">
    <w:name w:val="Заголовок 2 Знак"/>
    <w:basedOn w:val="a0"/>
    <w:link w:val="2"/>
    <w:uiPriority w:val="9"/>
    <w:rsid w:val="00C87555"/>
    <w:rPr>
      <w:rFonts w:asciiTheme="majorHAnsi" w:eastAsiaTheme="majorEastAsia" w:hAnsiTheme="majorHAnsi" w:cstheme="majorBidi"/>
      <w:b/>
      <w:bCs/>
      <w:color w:val="4F81BD" w:themeColor="accent1"/>
      <w:kern w:val="28"/>
      <w:sz w:val="26"/>
      <w:szCs w:val="26"/>
      <w:lang w:eastAsia="ru-RU"/>
    </w:rPr>
  </w:style>
  <w:style w:type="character" w:customStyle="1" w:styleId="40">
    <w:name w:val="Заголовок 4 Знак"/>
    <w:basedOn w:val="a0"/>
    <w:link w:val="4"/>
    <w:uiPriority w:val="9"/>
    <w:rsid w:val="00C87555"/>
    <w:rPr>
      <w:rFonts w:asciiTheme="majorHAnsi" w:eastAsiaTheme="majorEastAsia" w:hAnsiTheme="majorHAnsi" w:cstheme="majorBidi"/>
      <w:b/>
      <w:bCs/>
      <w:i/>
      <w:iCs/>
      <w:color w:val="4F81BD" w:themeColor="accent1"/>
      <w:kern w:val="28"/>
      <w:sz w:val="20"/>
      <w:szCs w:val="20"/>
      <w:lang w:eastAsia="ru-RU"/>
    </w:rPr>
  </w:style>
  <w:style w:type="character" w:customStyle="1" w:styleId="30">
    <w:name w:val="Заголовок 3 Знак"/>
    <w:basedOn w:val="a0"/>
    <w:link w:val="3"/>
    <w:uiPriority w:val="9"/>
    <w:rsid w:val="00C87555"/>
    <w:rPr>
      <w:rFonts w:ascii="Cambria" w:eastAsia="Times New Roman" w:hAnsi="Cambria" w:cs="Times New Roman"/>
      <w:b/>
      <w:bCs/>
      <w:sz w:val="26"/>
      <w:szCs w:val="26"/>
      <w:lang w:eastAsia="ru-RU"/>
    </w:rPr>
  </w:style>
  <w:style w:type="character" w:customStyle="1" w:styleId="text-span-2">
    <w:name w:val="text-span-2"/>
    <w:basedOn w:val="a0"/>
    <w:rsid w:val="00C87555"/>
  </w:style>
  <w:style w:type="character" w:customStyle="1" w:styleId="nobr">
    <w:name w:val="nobr"/>
    <w:basedOn w:val="a0"/>
    <w:rsid w:val="00C87555"/>
  </w:style>
  <w:style w:type="character" w:customStyle="1" w:styleId="23">
    <w:name w:val="Основной текст (2)_"/>
    <w:basedOn w:val="a0"/>
    <w:rsid w:val="00C87555"/>
    <w:rPr>
      <w:rFonts w:ascii="Times New Roman" w:hAnsi="Times New Roman" w:cs="Times New Roman"/>
      <w:sz w:val="22"/>
      <w:szCs w:val="22"/>
      <w:u w:val="none"/>
    </w:rPr>
  </w:style>
  <w:style w:type="character" w:customStyle="1" w:styleId="2Exact">
    <w:name w:val="Основной текст (2) Exact"/>
    <w:basedOn w:val="a0"/>
    <w:link w:val="24"/>
    <w:uiPriority w:val="99"/>
    <w:rsid w:val="00C87555"/>
    <w:rPr>
      <w:shd w:val="clear" w:color="auto" w:fill="FFFFFF"/>
    </w:rPr>
  </w:style>
  <w:style w:type="paragraph" w:customStyle="1" w:styleId="24">
    <w:name w:val="Основной текст (2)"/>
    <w:basedOn w:val="a"/>
    <w:link w:val="2Exact"/>
    <w:rsid w:val="00C87555"/>
    <w:pPr>
      <w:widowControl w:val="0"/>
      <w:shd w:val="clear" w:color="auto" w:fill="FFFFFF"/>
      <w:spacing w:line="240" w:lineRule="atLeast"/>
      <w:ind w:hanging="740"/>
    </w:pPr>
    <w:rPr>
      <w:rFonts w:asciiTheme="minorHAnsi" w:eastAsiaTheme="minorHAnsi" w:hAnsiTheme="minorHAnsi" w:cstheme="minorBidi"/>
      <w:color w:val="auto"/>
      <w:kern w:val="0"/>
      <w:sz w:val="22"/>
      <w:szCs w:val="22"/>
      <w:lang w:eastAsia="en-US"/>
    </w:rPr>
  </w:style>
  <w:style w:type="paragraph" w:customStyle="1" w:styleId="afb">
    <w:name w:val="Базовый"/>
    <w:uiPriority w:val="99"/>
    <w:rsid w:val="00C87555"/>
    <w:pPr>
      <w:tabs>
        <w:tab w:val="left" w:pos="720"/>
      </w:tabs>
      <w:suppressAutoHyphens/>
    </w:pPr>
    <w:rPr>
      <w:rFonts w:ascii="Calibri" w:eastAsia="SimSun" w:hAnsi="Calibri" w:cs="Arial"/>
      <w:color w:val="00000A"/>
      <w:lang w:val="en-US" w:eastAsia="ko-KR"/>
    </w:rPr>
  </w:style>
  <w:style w:type="paragraph" w:customStyle="1" w:styleId="Style13">
    <w:name w:val="Style13"/>
    <w:basedOn w:val="a"/>
    <w:uiPriority w:val="99"/>
    <w:rsid w:val="00C87555"/>
    <w:pPr>
      <w:widowControl w:val="0"/>
      <w:autoSpaceDE w:val="0"/>
      <w:autoSpaceDN w:val="0"/>
      <w:adjustRightInd w:val="0"/>
      <w:spacing w:line="322" w:lineRule="exact"/>
      <w:ind w:firstLine="427"/>
      <w:jc w:val="both"/>
    </w:pPr>
    <w:rPr>
      <w:color w:val="auto"/>
      <w:kern w:val="0"/>
      <w:sz w:val="24"/>
      <w:szCs w:val="24"/>
    </w:rPr>
  </w:style>
  <w:style w:type="character" w:customStyle="1" w:styleId="html-tag">
    <w:name w:val="html-tag"/>
    <w:basedOn w:val="a0"/>
    <w:rsid w:val="00C87555"/>
  </w:style>
  <w:style w:type="character" w:customStyle="1" w:styleId="html-attribute-name">
    <w:name w:val="html-attribute-name"/>
    <w:basedOn w:val="a0"/>
    <w:rsid w:val="00C87555"/>
  </w:style>
  <w:style w:type="character" w:customStyle="1" w:styleId="html-attribute-value">
    <w:name w:val="html-attribute-value"/>
    <w:basedOn w:val="a0"/>
    <w:rsid w:val="00C87555"/>
  </w:style>
  <w:style w:type="paragraph" w:customStyle="1" w:styleId="margb20">
    <w:name w:val="margb20"/>
    <w:basedOn w:val="a"/>
    <w:rsid w:val="00C87555"/>
    <w:pPr>
      <w:spacing w:before="100" w:beforeAutospacing="1" w:after="100" w:afterAutospacing="1"/>
    </w:pPr>
    <w:rPr>
      <w:color w:val="auto"/>
      <w:kern w:val="0"/>
      <w:sz w:val="24"/>
      <w:szCs w:val="24"/>
    </w:rPr>
  </w:style>
  <w:style w:type="character" w:customStyle="1" w:styleId="afc">
    <w:name w:val="Основной текст_"/>
    <w:basedOn w:val="a0"/>
    <w:link w:val="150"/>
    <w:rsid w:val="00BF1AB4"/>
    <w:rPr>
      <w:sz w:val="23"/>
      <w:szCs w:val="23"/>
      <w:shd w:val="clear" w:color="auto" w:fill="FFFFFF"/>
    </w:rPr>
  </w:style>
  <w:style w:type="paragraph" w:customStyle="1" w:styleId="150">
    <w:name w:val="Основной текст15"/>
    <w:basedOn w:val="a"/>
    <w:link w:val="afc"/>
    <w:rsid w:val="00BF1AB4"/>
    <w:pPr>
      <w:shd w:val="clear" w:color="auto" w:fill="FFFFFF"/>
      <w:spacing w:after="60" w:line="0" w:lineRule="atLeast"/>
      <w:ind w:hanging="720"/>
    </w:pPr>
    <w:rPr>
      <w:rFonts w:asciiTheme="minorHAnsi" w:eastAsiaTheme="minorHAnsi" w:hAnsiTheme="minorHAnsi" w:cstheme="minorBidi"/>
      <w:color w:val="auto"/>
      <w:kern w:val="0"/>
      <w:sz w:val="23"/>
      <w:szCs w:val="23"/>
      <w:lang w:eastAsia="en-US"/>
    </w:rPr>
  </w:style>
  <w:style w:type="paragraph" w:customStyle="1" w:styleId="bold">
    <w:name w:val="bold"/>
    <w:basedOn w:val="a"/>
    <w:rsid w:val="00BA6B16"/>
    <w:pPr>
      <w:spacing w:before="100" w:beforeAutospacing="1" w:after="100" w:afterAutospacing="1"/>
    </w:pPr>
    <w:rPr>
      <w:color w:val="auto"/>
      <w:kern w:val="0"/>
      <w:sz w:val="24"/>
      <w:szCs w:val="24"/>
    </w:rPr>
  </w:style>
  <w:style w:type="character" w:customStyle="1" w:styleId="7">
    <w:name w:val="Основной текст (7)_"/>
    <w:link w:val="70"/>
    <w:rsid w:val="00BF290A"/>
    <w:rPr>
      <w:spacing w:val="-6"/>
      <w:sz w:val="21"/>
      <w:szCs w:val="21"/>
      <w:shd w:val="clear" w:color="auto" w:fill="FFFFFF"/>
    </w:rPr>
  </w:style>
  <w:style w:type="paragraph" w:customStyle="1" w:styleId="70">
    <w:name w:val="Основной текст (7)"/>
    <w:basedOn w:val="a"/>
    <w:link w:val="7"/>
    <w:rsid w:val="00BF290A"/>
    <w:pPr>
      <w:shd w:val="clear" w:color="auto" w:fill="FFFFFF"/>
      <w:spacing w:line="0" w:lineRule="atLeast"/>
    </w:pPr>
    <w:rPr>
      <w:rFonts w:asciiTheme="minorHAnsi" w:eastAsiaTheme="minorHAnsi" w:hAnsiTheme="minorHAnsi" w:cstheme="minorBidi"/>
      <w:color w:val="auto"/>
      <w:spacing w:val="-6"/>
      <w:kern w:val="0"/>
      <w:sz w:val="21"/>
      <w:szCs w:val="21"/>
      <w:lang w:eastAsia="en-US"/>
    </w:rPr>
  </w:style>
  <w:style w:type="character" w:customStyle="1" w:styleId="25">
    <w:name w:val="Основной текст (2) + Курсив"/>
    <w:rsid w:val="00904C9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904C97"/>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904C97"/>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6">
    <w:name w:val="Сетка таблицы2"/>
    <w:basedOn w:val="a1"/>
    <w:next w:val="af6"/>
    <w:uiPriority w:val="59"/>
    <w:rsid w:val="000E36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6"/>
    <w:uiPriority w:val="59"/>
    <w:rsid w:val="00010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mi-callto">
    <w:name w:val="wmi-callto"/>
    <w:rsid w:val="009B78FF"/>
  </w:style>
  <w:style w:type="paragraph" w:customStyle="1" w:styleId="Pa9">
    <w:name w:val="Pa9"/>
    <w:basedOn w:val="a"/>
    <w:next w:val="a"/>
    <w:uiPriority w:val="99"/>
    <w:rsid w:val="003542EE"/>
    <w:pPr>
      <w:autoSpaceDE w:val="0"/>
      <w:autoSpaceDN w:val="0"/>
      <w:adjustRightInd w:val="0"/>
      <w:spacing w:line="241" w:lineRule="atLeast"/>
    </w:pPr>
    <w:rPr>
      <w:rFonts w:ascii="Calibri" w:eastAsiaTheme="minorHAnsi" w:hAnsi="Calibri" w:cs="Calibri"/>
      <w:color w:val="auto"/>
      <w:kern w:val="0"/>
      <w:sz w:val="24"/>
      <w:szCs w:val="24"/>
      <w:lang w:eastAsia="en-US"/>
    </w:rPr>
  </w:style>
  <w:style w:type="table" w:customStyle="1" w:styleId="71">
    <w:name w:val="Сетка таблицы7"/>
    <w:basedOn w:val="a1"/>
    <w:next w:val="af6"/>
    <w:uiPriority w:val="39"/>
    <w:qFormat/>
    <w:rsid w:val="00801E2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f6"/>
    <w:uiPriority w:val="39"/>
    <w:qFormat/>
    <w:rsid w:val="00801E2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1436">
      <w:bodyDiv w:val="1"/>
      <w:marLeft w:val="0"/>
      <w:marRight w:val="0"/>
      <w:marTop w:val="0"/>
      <w:marBottom w:val="0"/>
      <w:divBdr>
        <w:top w:val="none" w:sz="0" w:space="0" w:color="auto"/>
        <w:left w:val="none" w:sz="0" w:space="0" w:color="auto"/>
        <w:bottom w:val="none" w:sz="0" w:space="0" w:color="auto"/>
        <w:right w:val="none" w:sz="0" w:space="0" w:color="auto"/>
      </w:divBdr>
    </w:div>
    <w:div w:id="144056417">
      <w:bodyDiv w:val="1"/>
      <w:marLeft w:val="0"/>
      <w:marRight w:val="0"/>
      <w:marTop w:val="0"/>
      <w:marBottom w:val="0"/>
      <w:divBdr>
        <w:top w:val="none" w:sz="0" w:space="0" w:color="auto"/>
        <w:left w:val="none" w:sz="0" w:space="0" w:color="auto"/>
        <w:bottom w:val="none" w:sz="0" w:space="0" w:color="auto"/>
        <w:right w:val="none" w:sz="0" w:space="0" w:color="auto"/>
      </w:divBdr>
    </w:div>
    <w:div w:id="200558459">
      <w:bodyDiv w:val="1"/>
      <w:marLeft w:val="0"/>
      <w:marRight w:val="0"/>
      <w:marTop w:val="0"/>
      <w:marBottom w:val="0"/>
      <w:divBdr>
        <w:top w:val="none" w:sz="0" w:space="0" w:color="auto"/>
        <w:left w:val="none" w:sz="0" w:space="0" w:color="auto"/>
        <w:bottom w:val="none" w:sz="0" w:space="0" w:color="auto"/>
        <w:right w:val="none" w:sz="0" w:space="0" w:color="auto"/>
      </w:divBdr>
    </w:div>
    <w:div w:id="202712203">
      <w:bodyDiv w:val="1"/>
      <w:marLeft w:val="0"/>
      <w:marRight w:val="0"/>
      <w:marTop w:val="0"/>
      <w:marBottom w:val="0"/>
      <w:divBdr>
        <w:top w:val="none" w:sz="0" w:space="0" w:color="auto"/>
        <w:left w:val="none" w:sz="0" w:space="0" w:color="auto"/>
        <w:bottom w:val="none" w:sz="0" w:space="0" w:color="auto"/>
        <w:right w:val="none" w:sz="0" w:space="0" w:color="auto"/>
      </w:divBdr>
    </w:div>
    <w:div w:id="300773571">
      <w:bodyDiv w:val="1"/>
      <w:marLeft w:val="0"/>
      <w:marRight w:val="0"/>
      <w:marTop w:val="0"/>
      <w:marBottom w:val="0"/>
      <w:divBdr>
        <w:top w:val="none" w:sz="0" w:space="0" w:color="auto"/>
        <w:left w:val="none" w:sz="0" w:space="0" w:color="auto"/>
        <w:bottom w:val="none" w:sz="0" w:space="0" w:color="auto"/>
        <w:right w:val="none" w:sz="0" w:space="0" w:color="auto"/>
      </w:divBdr>
    </w:div>
    <w:div w:id="435029611">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
    <w:div w:id="508568765">
      <w:bodyDiv w:val="1"/>
      <w:marLeft w:val="0"/>
      <w:marRight w:val="0"/>
      <w:marTop w:val="0"/>
      <w:marBottom w:val="0"/>
      <w:divBdr>
        <w:top w:val="none" w:sz="0" w:space="0" w:color="auto"/>
        <w:left w:val="none" w:sz="0" w:space="0" w:color="auto"/>
        <w:bottom w:val="none" w:sz="0" w:space="0" w:color="auto"/>
        <w:right w:val="none" w:sz="0" w:space="0" w:color="auto"/>
      </w:divBdr>
    </w:div>
    <w:div w:id="529949525">
      <w:bodyDiv w:val="1"/>
      <w:marLeft w:val="0"/>
      <w:marRight w:val="0"/>
      <w:marTop w:val="0"/>
      <w:marBottom w:val="0"/>
      <w:divBdr>
        <w:top w:val="none" w:sz="0" w:space="0" w:color="auto"/>
        <w:left w:val="none" w:sz="0" w:space="0" w:color="auto"/>
        <w:bottom w:val="none" w:sz="0" w:space="0" w:color="auto"/>
        <w:right w:val="none" w:sz="0" w:space="0" w:color="auto"/>
      </w:divBdr>
    </w:div>
    <w:div w:id="601454565">
      <w:bodyDiv w:val="1"/>
      <w:marLeft w:val="0"/>
      <w:marRight w:val="0"/>
      <w:marTop w:val="0"/>
      <w:marBottom w:val="0"/>
      <w:divBdr>
        <w:top w:val="none" w:sz="0" w:space="0" w:color="auto"/>
        <w:left w:val="none" w:sz="0" w:space="0" w:color="auto"/>
        <w:bottom w:val="none" w:sz="0" w:space="0" w:color="auto"/>
        <w:right w:val="none" w:sz="0" w:space="0" w:color="auto"/>
      </w:divBdr>
    </w:div>
    <w:div w:id="672104057">
      <w:bodyDiv w:val="1"/>
      <w:marLeft w:val="0"/>
      <w:marRight w:val="0"/>
      <w:marTop w:val="0"/>
      <w:marBottom w:val="0"/>
      <w:divBdr>
        <w:top w:val="none" w:sz="0" w:space="0" w:color="auto"/>
        <w:left w:val="none" w:sz="0" w:space="0" w:color="auto"/>
        <w:bottom w:val="none" w:sz="0" w:space="0" w:color="auto"/>
        <w:right w:val="none" w:sz="0" w:space="0" w:color="auto"/>
      </w:divBdr>
    </w:div>
    <w:div w:id="789207036">
      <w:bodyDiv w:val="1"/>
      <w:marLeft w:val="0"/>
      <w:marRight w:val="0"/>
      <w:marTop w:val="0"/>
      <w:marBottom w:val="0"/>
      <w:divBdr>
        <w:top w:val="none" w:sz="0" w:space="0" w:color="auto"/>
        <w:left w:val="none" w:sz="0" w:space="0" w:color="auto"/>
        <w:bottom w:val="none" w:sz="0" w:space="0" w:color="auto"/>
        <w:right w:val="none" w:sz="0" w:space="0" w:color="auto"/>
      </w:divBdr>
    </w:div>
    <w:div w:id="814370545">
      <w:bodyDiv w:val="1"/>
      <w:marLeft w:val="0"/>
      <w:marRight w:val="0"/>
      <w:marTop w:val="0"/>
      <w:marBottom w:val="0"/>
      <w:divBdr>
        <w:top w:val="none" w:sz="0" w:space="0" w:color="auto"/>
        <w:left w:val="none" w:sz="0" w:space="0" w:color="auto"/>
        <w:bottom w:val="none" w:sz="0" w:space="0" w:color="auto"/>
        <w:right w:val="none" w:sz="0" w:space="0" w:color="auto"/>
      </w:divBdr>
    </w:div>
    <w:div w:id="853345500">
      <w:bodyDiv w:val="1"/>
      <w:marLeft w:val="0"/>
      <w:marRight w:val="0"/>
      <w:marTop w:val="0"/>
      <w:marBottom w:val="0"/>
      <w:divBdr>
        <w:top w:val="none" w:sz="0" w:space="0" w:color="auto"/>
        <w:left w:val="none" w:sz="0" w:space="0" w:color="auto"/>
        <w:bottom w:val="none" w:sz="0" w:space="0" w:color="auto"/>
        <w:right w:val="none" w:sz="0" w:space="0" w:color="auto"/>
      </w:divBdr>
    </w:div>
    <w:div w:id="942490908">
      <w:bodyDiv w:val="1"/>
      <w:marLeft w:val="0"/>
      <w:marRight w:val="0"/>
      <w:marTop w:val="0"/>
      <w:marBottom w:val="0"/>
      <w:divBdr>
        <w:top w:val="none" w:sz="0" w:space="0" w:color="auto"/>
        <w:left w:val="none" w:sz="0" w:space="0" w:color="auto"/>
        <w:bottom w:val="none" w:sz="0" w:space="0" w:color="auto"/>
        <w:right w:val="none" w:sz="0" w:space="0" w:color="auto"/>
      </w:divBdr>
    </w:div>
    <w:div w:id="953513304">
      <w:bodyDiv w:val="1"/>
      <w:marLeft w:val="0"/>
      <w:marRight w:val="0"/>
      <w:marTop w:val="0"/>
      <w:marBottom w:val="0"/>
      <w:divBdr>
        <w:top w:val="none" w:sz="0" w:space="0" w:color="auto"/>
        <w:left w:val="none" w:sz="0" w:space="0" w:color="auto"/>
        <w:bottom w:val="none" w:sz="0" w:space="0" w:color="auto"/>
        <w:right w:val="none" w:sz="0" w:space="0" w:color="auto"/>
      </w:divBdr>
    </w:div>
    <w:div w:id="956137017">
      <w:bodyDiv w:val="1"/>
      <w:marLeft w:val="0"/>
      <w:marRight w:val="0"/>
      <w:marTop w:val="0"/>
      <w:marBottom w:val="0"/>
      <w:divBdr>
        <w:top w:val="none" w:sz="0" w:space="0" w:color="auto"/>
        <w:left w:val="none" w:sz="0" w:space="0" w:color="auto"/>
        <w:bottom w:val="none" w:sz="0" w:space="0" w:color="auto"/>
        <w:right w:val="none" w:sz="0" w:space="0" w:color="auto"/>
      </w:divBdr>
    </w:div>
    <w:div w:id="1142967818">
      <w:bodyDiv w:val="1"/>
      <w:marLeft w:val="0"/>
      <w:marRight w:val="0"/>
      <w:marTop w:val="0"/>
      <w:marBottom w:val="0"/>
      <w:divBdr>
        <w:top w:val="none" w:sz="0" w:space="0" w:color="auto"/>
        <w:left w:val="none" w:sz="0" w:space="0" w:color="auto"/>
        <w:bottom w:val="none" w:sz="0" w:space="0" w:color="auto"/>
        <w:right w:val="none" w:sz="0" w:space="0" w:color="auto"/>
      </w:divBdr>
    </w:div>
    <w:div w:id="1166675586">
      <w:bodyDiv w:val="1"/>
      <w:marLeft w:val="0"/>
      <w:marRight w:val="0"/>
      <w:marTop w:val="0"/>
      <w:marBottom w:val="0"/>
      <w:divBdr>
        <w:top w:val="none" w:sz="0" w:space="0" w:color="auto"/>
        <w:left w:val="none" w:sz="0" w:space="0" w:color="auto"/>
        <w:bottom w:val="none" w:sz="0" w:space="0" w:color="auto"/>
        <w:right w:val="none" w:sz="0" w:space="0" w:color="auto"/>
      </w:divBdr>
    </w:div>
    <w:div w:id="1193150003">
      <w:bodyDiv w:val="1"/>
      <w:marLeft w:val="0"/>
      <w:marRight w:val="0"/>
      <w:marTop w:val="0"/>
      <w:marBottom w:val="0"/>
      <w:divBdr>
        <w:top w:val="none" w:sz="0" w:space="0" w:color="auto"/>
        <w:left w:val="none" w:sz="0" w:space="0" w:color="auto"/>
        <w:bottom w:val="none" w:sz="0" w:space="0" w:color="auto"/>
        <w:right w:val="none" w:sz="0" w:space="0" w:color="auto"/>
      </w:divBdr>
    </w:div>
    <w:div w:id="1218665078">
      <w:bodyDiv w:val="1"/>
      <w:marLeft w:val="0"/>
      <w:marRight w:val="0"/>
      <w:marTop w:val="0"/>
      <w:marBottom w:val="0"/>
      <w:divBdr>
        <w:top w:val="none" w:sz="0" w:space="0" w:color="auto"/>
        <w:left w:val="none" w:sz="0" w:space="0" w:color="auto"/>
        <w:bottom w:val="none" w:sz="0" w:space="0" w:color="auto"/>
        <w:right w:val="none" w:sz="0" w:space="0" w:color="auto"/>
      </w:divBdr>
    </w:div>
    <w:div w:id="1227692665">
      <w:bodyDiv w:val="1"/>
      <w:marLeft w:val="0"/>
      <w:marRight w:val="0"/>
      <w:marTop w:val="0"/>
      <w:marBottom w:val="0"/>
      <w:divBdr>
        <w:top w:val="none" w:sz="0" w:space="0" w:color="auto"/>
        <w:left w:val="none" w:sz="0" w:space="0" w:color="auto"/>
        <w:bottom w:val="none" w:sz="0" w:space="0" w:color="auto"/>
        <w:right w:val="none" w:sz="0" w:space="0" w:color="auto"/>
      </w:divBdr>
    </w:div>
    <w:div w:id="1284190240">
      <w:bodyDiv w:val="1"/>
      <w:marLeft w:val="0"/>
      <w:marRight w:val="0"/>
      <w:marTop w:val="0"/>
      <w:marBottom w:val="0"/>
      <w:divBdr>
        <w:top w:val="none" w:sz="0" w:space="0" w:color="auto"/>
        <w:left w:val="none" w:sz="0" w:space="0" w:color="auto"/>
        <w:bottom w:val="none" w:sz="0" w:space="0" w:color="auto"/>
        <w:right w:val="none" w:sz="0" w:space="0" w:color="auto"/>
      </w:divBdr>
    </w:div>
    <w:div w:id="1335456597">
      <w:bodyDiv w:val="1"/>
      <w:marLeft w:val="0"/>
      <w:marRight w:val="0"/>
      <w:marTop w:val="0"/>
      <w:marBottom w:val="0"/>
      <w:divBdr>
        <w:top w:val="none" w:sz="0" w:space="0" w:color="auto"/>
        <w:left w:val="none" w:sz="0" w:space="0" w:color="auto"/>
        <w:bottom w:val="none" w:sz="0" w:space="0" w:color="auto"/>
        <w:right w:val="none" w:sz="0" w:space="0" w:color="auto"/>
      </w:divBdr>
    </w:div>
    <w:div w:id="1415279364">
      <w:bodyDiv w:val="1"/>
      <w:marLeft w:val="0"/>
      <w:marRight w:val="0"/>
      <w:marTop w:val="0"/>
      <w:marBottom w:val="0"/>
      <w:divBdr>
        <w:top w:val="none" w:sz="0" w:space="0" w:color="auto"/>
        <w:left w:val="none" w:sz="0" w:space="0" w:color="auto"/>
        <w:bottom w:val="none" w:sz="0" w:space="0" w:color="auto"/>
        <w:right w:val="none" w:sz="0" w:space="0" w:color="auto"/>
      </w:divBdr>
    </w:div>
    <w:div w:id="1436631159">
      <w:bodyDiv w:val="1"/>
      <w:marLeft w:val="0"/>
      <w:marRight w:val="0"/>
      <w:marTop w:val="0"/>
      <w:marBottom w:val="0"/>
      <w:divBdr>
        <w:top w:val="none" w:sz="0" w:space="0" w:color="auto"/>
        <w:left w:val="none" w:sz="0" w:space="0" w:color="auto"/>
        <w:bottom w:val="none" w:sz="0" w:space="0" w:color="auto"/>
        <w:right w:val="none" w:sz="0" w:space="0" w:color="auto"/>
      </w:divBdr>
    </w:div>
    <w:div w:id="1515147677">
      <w:bodyDiv w:val="1"/>
      <w:marLeft w:val="0"/>
      <w:marRight w:val="0"/>
      <w:marTop w:val="0"/>
      <w:marBottom w:val="0"/>
      <w:divBdr>
        <w:top w:val="none" w:sz="0" w:space="0" w:color="auto"/>
        <w:left w:val="none" w:sz="0" w:space="0" w:color="auto"/>
        <w:bottom w:val="none" w:sz="0" w:space="0" w:color="auto"/>
        <w:right w:val="none" w:sz="0" w:space="0" w:color="auto"/>
      </w:divBdr>
    </w:div>
    <w:div w:id="1575821206">
      <w:bodyDiv w:val="1"/>
      <w:marLeft w:val="0"/>
      <w:marRight w:val="0"/>
      <w:marTop w:val="0"/>
      <w:marBottom w:val="0"/>
      <w:divBdr>
        <w:top w:val="none" w:sz="0" w:space="0" w:color="auto"/>
        <w:left w:val="none" w:sz="0" w:space="0" w:color="auto"/>
        <w:bottom w:val="none" w:sz="0" w:space="0" w:color="auto"/>
        <w:right w:val="none" w:sz="0" w:space="0" w:color="auto"/>
      </w:divBdr>
    </w:div>
    <w:div w:id="1630015477">
      <w:bodyDiv w:val="1"/>
      <w:marLeft w:val="0"/>
      <w:marRight w:val="0"/>
      <w:marTop w:val="0"/>
      <w:marBottom w:val="0"/>
      <w:divBdr>
        <w:top w:val="none" w:sz="0" w:space="0" w:color="auto"/>
        <w:left w:val="none" w:sz="0" w:space="0" w:color="auto"/>
        <w:bottom w:val="none" w:sz="0" w:space="0" w:color="auto"/>
        <w:right w:val="none" w:sz="0" w:space="0" w:color="auto"/>
      </w:divBdr>
    </w:div>
    <w:div w:id="1649481585">
      <w:bodyDiv w:val="1"/>
      <w:marLeft w:val="0"/>
      <w:marRight w:val="0"/>
      <w:marTop w:val="0"/>
      <w:marBottom w:val="0"/>
      <w:divBdr>
        <w:top w:val="none" w:sz="0" w:space="0" w:color="auto"/>
        <w:left w:val="none" w:sz="0" w:space="0" w:color="auto"/>
        <w:bottom w:val="none" w:sz="0" w:space="0" w:color="auto"/>
        <w:right w:val="none" w:sz="0" w:space="0" w:color="auto"/>
      </w:divBdr>
    </w:div>
    <w:div w:id="1655792766">
      <w:bodyDiv w:val="1"/>
      <w:marLeft w:val="0"/>
      <w:marRight w:val="0"/>
      <w:marTop w:val="0"/>
      <w:marBottom w:val="0"/>
      <w:divBdr>
        <w:top w:val="none" w:sz="0" w:space="0" w:color="auto"/>
        <w:left w:val="none" w:sz="0" w:space="0" w:color="auto"/>
        <w:bottom w:val="none" w:sz="0" w:space="0" w:color="auto"/>
        <w:right w:val="none" w:sz="0" w:space="0" w:color="auto"/>
      </w:divBdr>
    </w:div>
    <w:div w:id="1707679439">
      <w:bodyDiv w:val="1"/>
      <w:marLeft w:val="0"/>
      <w:marRight w:val="0"/>
      <w:marTop w:val="0"/>
      <w:marBottom w:val="0"/>
      <w:divBdr>
        <w:top w:val="none" w:sz="0" w:space="0" w:color="auto"/>
        <w:left w:val="none" w:sz="0" w:space="0" w:color="auto"/>
        <w:bottom w:val="none" w:sz="0" w:space="0" w:color="auto"/>
        <w:right w:val="none" w:sz="0" w:space="0" w:color="auto"/>
      </w:divBdr>
    </w:div>
    <w:div w:id="1817183603">
      <w:bodyDiv w:val="1"/>
      <w:marLeft w:val="0"/>
      <w:marRight w:val="0"/>
      <w:marTop w:val="0"/>
      <w:marBottom w:val="0"/>
      <w:divBdr>
        <w:top w:val="none" w:sz="0" w:space="0" w:color="auto"/>
        <w:left w:val="none" w:sz="0" w:space="0" w:color="auto"/>
        <w:bottom w:val="none" w:sz="0" w:space="0" w:color="auto"/>
        <w:right w:val="none" w:sz="0" w:space="0" w:color="auto"/>
      </w:divBdr>
    </w:div>
    <w:div w:id="1861044161">
      <w:bodyDiv w:val="1"/>
      <w:marLeft w:val="0"/>
      <w:marRight w:val="0"/>
      <w:marTop w:val="0"/>
      <w:marBottom w:val="0"/>
      <w:divBdr>
        <w:top w:val="none" w:sz="0" w:space="0" w:color="auto"/>
        <w:left w:val="none" w:sz="0" w:space="0" w:color="auto"/>
        <w:bottom w:val="none" w:sz="0" w:space="0" w:color="auto"/>
        <w:right w:val="none" w:sz="0" w:space="0" w:color="auto"/>
      </w:divBdr>
    </w:div>
    <w:div w:id="1896315227">
      <w:bodyDiv w:val="1"/>
      <w:marLeft w:val="0"/>
      <w:marRight w:val="0"/>
      <w:marTop w:val="0"/>
      <w:marBottom w:val="0"/>
      <w:divBdr>
        <w:top w:val="none" w:sz="0" w:space="0" w:color="auto"/>
        <w:left w:val="none" w:sz="0" w:space="0" w:color="auto"/>
        <w:bottom w:val="none" w:sz="0" w:space="0" w:color="auto"/>
        <w:right w:val="none" w:sz="0" w:space="0" w:color="auto"/>
      </w:divBdr>
    </w:div>
    <w:div w:id="1999578135">
      <w:bodyDiv w:val="1"/>
      <w:marLeft w:val="0"/>
      <w:marRight w:val="0"/>
      <w:marTop w:val="0"/>
      <w:marBottom w:val="0"/>
      <w:divBdr>
        <w:top w:val="none" w:sz="0" w:space="0" w:color="auto"/>
        <w:left w:val="none" w:sz="0" w:space="0" w:color="auto"/>
        <w:bottom w:val="none" w:sz="0" w:space="0" w:color="auto"/>
        <w:right w:val="none" w:sz="0" w:space="0" w:color="auto"/>
      </w:divBdr>
    </w:div>
    <w:div w:id="2032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7B376FC7F3A69A3708046F500BDAC4D29F5B211219826057E32013CI1ZCX" TargetMode="External"/><Relationship Id="rId13" Type="http://schemas.openxmlformats.org/officeDocument/2006/relationships/hyperlink" Target="http://base.garant.ru/70353464/" TargetMode="External"/><Relationship Id="rId18" Type="http://schemas.openxmlformats.org/officeDocument/2006/relationships/hyperlink" Target="mailto:info@dpo72.ru" TargetMode="External"/><Relationship Id="rId26" Type="http://schemas.openxmlformats.org/officeDocument/2006/relationships/hyperlink" Target="http://dogovor-urist.ru/&#1079;&#1072;&#1082;&#1086;&#1085;&#1099;/&#1079;&#1072;&#1082;&#1086;&#1085;_&#1086;_&#1087;&#1077;&#1088;&#1089;&#1086;&#1085;&#1072;&#1083;&#1100;&#1085;&#1099;&#1093;_&#1076;&#1072;&#1085;&#1085;&#1099;&#1093;/"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70FD377396438285D08A8E13FC29189478268DDBD302C4EAE7E4FEA2ED821073E30895806F3987E6rFR1D" TargetMode="External"/><Relationship Id="rId17" Type="http://schemas.openxmlformats.org/officeDocument/2006/relationships/hyperlink" Target="http://base.garant.ru/10164072/3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6E8DB74EA5D19FBE5E0B7B14050047A705CFE81A45741F9AE560A0E755DBD80CA1A0EAD3DF677AD7DFF0D9226CD4C1F881B254BD0D388F95d369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FD377396438285D08A8E13FC29189478268DDBD302C4EAE7E4FEA2ED821073E30895806F3987E6rFR1D" TargetMode="External"/><Relationship Id="rId24" Type="http://schemas.openxmlformats.org/officeDocument/2006/relationships/hyperlink" Target="consultantplus://offline/ref=BAD3362BC80099C4150FE0578411654E2AA53A927E590638F7DCD7AD00sC45H" TargetMode="External"/><Relationship Id="rId5" Type="http://schemas.openxmlformats.org/officeDocument/2006/relationships/webSettings" Target="webSettings.xml"/><Relationship Id="rId15" Type="http://schemas.openxmlformats.org/officeDocument/2006/relationships/hyperlink" Target="http://www.consultant.ru/document/cons_doc_LAW_315347/f4823c3311874efd0ecdfa668c9705968edbc47c/" TargetMode="External"/><Relationship Id="rId23" Type="http://schemas.openxmlformats.org/officeDocument/2006/relationships/hyperlink" Target="consultantplus://offline/ref=BAD3362BC80099C4150FE0578411654E2AA53A927E590638F7DCD7AD00sC45H" TargetMode="External"/><Relationship Id="rId28" Type="http://schemas.openxmlformats.org/officeDocument/2006/relationships/theme" Target="theme/theme1.xml"/><Relationship Id="rId10" Type="http://schemas.openxmlformats.org/officeDocument/2006/relationships/hyperlink" Target="consultantplus://offline/ref=9A48B84BF8C63B88245931A33B515EBF0169CB1463E27E2364D2648F27CF317B0E46DDEE9D736755E56293078BA5B14DAC9E51E4FCACF415sCw9C" TargetMode="External"/><Relationship Id="rId19" Type="http://schemas.openxmlformats.org/officeDocument/2006/relationships/hyperlink" Target="https://ofd.nalog.ru/" TargetMode="External"/><Relationship Id="rId4" Type="http://schemas.openxmlformats.org/officeDocument/2006/relationships/settings" Target="settings.xml"/><Relationship Id="rId9" Type="http://schemas.openxmlformats.org/officeDocument/2006/relationships/hyperlink" Target="consultantplus://offline/ref=C787B376FC7F3A69A3708046F500BDAC4D29F2B5172D9826057E32013CI1ZCX" TargetMode="External"/><Relationship Id="rId14" Type="http://schemas.openxmlformats.org/officeDocument/2006/relationships/hyperlink" Target="consultantplus://offline/ref=C0340470BDDE8E7797AA3D5940E52C807E0780D011E6F62452D32D79D540ABF9624E0253FD341CAE5BD09895E127F258D39B2F7706FF3DB7vBp0J"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BA7D6-DFFA-4F0E-A10B-06F5EE4F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16795</Words>
  <Characters>95732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2</cp:revision>
  <cp:lastPrinted>2022-03-09T01:43:00Z</cp:lastPrinted>
  <dcterms:created xsi:type="dcterms:W3CDTF">2022-03-09T01:44:00Z</dcterms:created>
  <dcterms:modified xsi:type="dcterms:W3CDTF">2022-03-09T01:44:00Z</dcterms:modified>
</cp:coreProperties>
</file>